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AA9C3" w14:textId="1E6B2D0E" w:rsidR="00DD2156" w:rsidRDefault="004D7262" w:rsidP="004C2351">
      <w:pPr>
        <w:pStyle w:val="Title"/>
        <w:jc w:val="both"/>
      </w:pPr>
      <w:commentRangeStart w:id="0"/>
      <w:r w:rsidRPr="00145064">
        <w:rPr>
          <w:color w:val="FF0000"/>
        </w:rPr>
        <w:t>Event</w:t>
      </w:r>
      <w:r w:rsidR="00D31B09" w:rsidRPr="00145064">
        <w:rPr>
          <w:color w:val="FF0000"/>
        </w:rPr>
        <w:t xml:space="preserve"> Risk Assessment</w:t>
      </w:r>
      <w:commentRangeEnd w:id="0"/>
      <w:r w:rsidR="00421EFD">
        <w:rPr>
          <w:rStyle w:val="CommentReference"/>
          <w:rFonts w:asciiTheme="minorHAnsi" w:eastAsiaTheme="minorHAnsi" w:hAnsiTheme="minorHAnsi" w:cstheme="minorBidi"/>
          <w:spacing w:val="0"/>
          <w:kern w:val="2"/>
        </w:rPr>
        <w:commentReference w:id="0"/>
      </w:r>
    </w:p>
    <w:p w14:paraId="2C8AA07F" w14:textId="33E97127" w:rsidR="002428E1" w:rsidRPr="00A84DB3" w:rsidRDefault="002428E1" w:rsidP="004C2351">
      <w:pPr>
        <w:pStyle w:val="Heading1"/>
        <w:jc w:val="both"/>
        <w:rPr>
          <w:b/>
          <w:bCs/>
          <w:color w:val="auto"/>
        </w:rPr>
      </w:pPr>
      <w:r w:rsidRPr="00A84DB3">
        <w:rPr>
          <w:b/>
          <w:bCs/>
          <w:color w:val="auto"/>
        </w:rPr>
        <w:t>Venue information</w:t>
      </w:r>
    </w:p>
    <w:tbl>
      <w:tblPr>
        <w:tblStyle w:val="TableGridLight"/>
        <w:tblW w:w="4962" w:type="pct"/>
        <w:tblLook w:val="04A0" w:firstRow="1" w:lastRow="0" w:firstColumn="1" w:lastColumn="0" w:noHBand="0" w:noVBand="1"/>
      </w:tblPr>
      <w:tblGrid>
        <w:gridCol w:w="3344"/>
        <w:gridCol w:w="3576"/>
        <w:gridCol w:w="3576"/>
        <w:gridCol w:w="3570"/>
      </w:tblGrid>
      <w:tr w:rsidR="00E26B39" w14:paraId="10A3637B" w14:textId="77777777" w:rsidTr="00A84DB3">
        <w:tc>
          <w:tcPr>
            <w:tcW w:w="1189" w:type="pct"/>
          </w:tcPr>
          <w:p w14:paraId="0205A11A" w14:textId="707961B6" w:rsidR="00E26B39" w:rsidRPr="00AF582E" w:rsidRDefault="00E26B39" w:rsidP="004C2351">
            <w:pPr>
              <w:jc w:val="both"/>
              <w:rPr>
                <w:b/>
                <w:bCs/>
                <w:color w:val="FF0000"/>
              </w:rPr>
            </w:pPr>
            <w:r w:rsidRPr="00AF582E">
              <w:rPr>
                <w:b/>
                <w:bCs/>
              </w:rPr>
              <w:t>Venue Location</w:t>
            </w:r>
          </w:p>
        </w:tc>
        <w:tc>
          <w:tcPr>
            <w:tcW w:w="1271" w:type="pct"/>
          </w:tcPr>
          <w:p w14:paraId="4173512F" w14:textId="77777777" w:rsidR="00E26B39" w:rsidRPr="00AF582E" w:rsidRDefault="00E26B39" w:rsidP="004C2351">
            <w:pPr>
              <w:jc w:val="both"/>
              <w:rPr>
                <w:color w:val="FF0000"/>
              </w:rPr>
            </w:pPr>
            <w:r w:rsidRPr="00AF582E">
              <w:rPr>
                <w:color w:val="FF0000"/>
              </w:rPr>
              <w:t>Go Venue,</w:t>
            </w:r>
          </w:p>
          <w:p w14:paraId="69B6C5D3" w14:textId="77777777" w:rsidR="00E26B39" w:rsidRPr="00AF582E" w:rsidRDefault="00E26B39" w:rsidP="004C2351">
            <w:pPr>
              <w:jc w:val="both"/>
              <w:rPr>
                <w:color w:val="FF0000"/>
              </w:rPr>
            </w:pPr>
            <w:r w:rsidRPr="00AF582E">
              <w:rPr>
                <w:color w:val="FF0000"/>
              </w:rPr>
              <w:t>123 Venue Road,</w:t>
            </w:r>
          </w:p>
          <w:p w14:paraId="23D01256" w14:textId="1947F527" w:rsidR="00E26B39" w:rsidRPr="00AF582E" w:rsidRDefault="00E26B39" w:rsidP="004C2351">
            <w:pPr>
              <w:jc w:val="both"/>
              <w:rPr>
                <w:color w:val="FF0000"/>
              </w:rPr>
            </w:pPr>
            <w:r w:rsidRPr="00AF582E">
              <w:rPr>
                <w:color w:val="FF0000"/>
              </w:rPr>
              <w:t>Venue City,</w:t>
            </w:r>
          </w:p>
          <w:p w14:paraId="79B052C8" w14:textId="3E247FCF" w:rsidR="00E26B39" w:rsidRPr="00AF582E" w:rsidRDefault="00E26B39" w:rsidP="004C2351">
            <w:pPr>
              <w:jc w:val="both"/>
              <w:rPr>
                <w:color w:val="FF0000"/>
              </w:rPr>
            </w:pPr>
            <w:r w:rsidRPr="00AF582E">
              <w:rPr>
                <w:color w:val="FF0000"/>
              </w:rPr>
              <w:t>County Venue,</w:t>
            </w:r>
          </w:p>
          <w:p w14:paraId="2CECEA71" w14:textId="7C64B299" w:rsidR="00E26B39" w:rsidRPr="00E26B39" w:rsidRDefault="00E26B39" w:rsidP="004C2351">
            <w:pPr>
              <w:jc w:val="both"/>
              <w:rPr>
                <w:b/>
                <w:bCs/>
                <w:color w:val="FF0000"/>
              </w:rPr>
            </w:pPr>
            <w:r w:rsidRPr="00AF582E">
              <w:rPr>
                <w:color w:val="FF0000"/>
              </w:rPr>
              <w:t>VE1 1UE</w:t>
            </w:r>
          </w:p>
        </w:tc>
        <w:tc>
          <w:tcPr>
            <w:tcW w:w="1271" w:type="pct"/>
          </w:tcPr>
          <w:p w14:paraId="3198A76C" w14:textId="77777777" w:rsidR="00E26B39" w:rsidRPr="00AF582E" w:rsidRDefault="00E26B39" w:rsidP="004C2351">
            <w:pPr>
              <w:jc w:val="both"/>
              <w:rPr>
                <w:b/>
                <w:bCs/>
              </w:rPr>
            </w:pPr>
            <w:r w:rsidRPr="00AF582E">
              <w:rPr>
                <w:b/>
                <w:bCs/>
              </w:rPr>
              <w:t>Local Accident and Emergency</w:t>
            </w:r>
          </w:p>
          <w:p w14:paraId="23D04ED3" w14:textId="328F2385" w:rsidR="00E26B39" w:rsidRPr="00AF582E" w:rsidRDefault="00E26B39" w:rsidP="004C2351">
            <w:pPr>
              <w:jc w:val="both"/>
              <w:rPr>
                <w:color w:val="FF0000"/>
              </w:rPr>
            </w:pPr>
            <w:commentRangeStart w:id="1"/>
            <w:r w:rsidRPr="00AF582E">
              <w:rPr>
                <w:color w:val="FF0000"/>
              </w:rPr>
              <w:t>(Appendix 1)</w:t>
            </w:r>
            <w:commentRangeEnd w:id="1"/>
            <w:r w:rsidR="00421EFD">
              <w:rPr>
                <w:rStyle w:val="CommentReference"/>
              </w:rPr>
              <w:commentReference w:id="1"/>
            </w:r>
          </w:p>
        </w:tc>
        <w:tc>
          <w:tcPr>
            <w:tcW w:w="1269" w:type="pct"/>
          </w:tcPr>
          <w:p w14:paraId="0FDE383A" w14:textId="77777777" w:rsidR="00E26B39" w:rsidRPr="00AF582E" w:rsidRDefault="00E26B39" w:rsidP="004C2351">
            <w:pPr>
              <w:jc w:val="both"/>
              <w:rPr>
                <w:color w:val="FF0000"/>
              </w:rPr>
            </w:pPr>
            <w:r w:rsidRPr="00AF582E">
              <w:rPr>
                <w:color w:val="FF0000"/>
              </w:rPr>
              <w:t>A&amp;E,</w:t>
            </w:r>
          </w:p>
          <w:p w14:paraId="2D75EC42" w14:textId="77777777" w:rsidR="00E26B39" w:rsidRPr="00AF582E" w:rsidRDefault="00E26B39" w:rsidP="004C2351">
            <w:pPr>
              <w:jc w:val="both"/>
              <w:rPr>
                <w:color w:val="FF0000"/>
              </w:rPr>
            </w:pPr>
            <w:r w:rsidRPr="00AF582E">
              <w:rPr>
                <w:color w:val="FF0000"/>
              </w:rPr>
              <w:t>Hospital road,</w:t>
            </w:r>
          </w:p>
          <w:p w14:paraId="0921FF29" w14:textId="77777777" w:rsidR="00E26B39" w:rsidRPr="00AF582E" w:rsidRDefault="00E26B39" w:rsidP="004C2351">
            <w:pPr>
              <w:jc w:val="both"/>
              <w:rPr>
                <w:color w:val="FF0000"/>
              </w:rPr>
            </w:pPr>
            <w:r w:rsidRPr="00AF582E">
              <w:rPr>
                <w:color w:val="FF0000"/>
              </w:rPr>
              <w:t>Venue City,</w:t>
            </w:r>
          </w:p>
          <w:p w14:paraId="38A96D0E" w14:textId="77777777" w:rsidR="00E26B39" w:rsidRPr="00AF582E" w:rsidRDefault="00E26B39" w:rsidP="004C2351">
            <w:pPr>
              <w:jc w:val="both"/>
              <w:rPr>
                <w:color w:val="FF0000"/>
              </w:rPr>
            </w:pPr>
            <w:r w:rsidRPr="00AF582E">
              <w:rPr>
                <w:color w:val="FF0000"/>
              </w:rPr>
              <w:t>County Venue,</w:t>
            </w:r>
          </w:p>
          <w:p w14:paraId="54C2F92F" w14:textId="77777777" w:rsidR="00E26B39" w:rsidRPr="00AF582E" w:rsidRDefault="00E26B39" w:rsidP="004C2351">
            <w:pPr>
              <w:jc w:val="both"/>
              <w:rPr>
                <w:color w:val="FF0000"/>
              </w:rPr>
            </w:pPr>
            <w:r w:rsidRPr="00AF582E">
              <w:rPr>
                <w:color w:val="FF0000"/>
              </w:rPr>
              <w:t>HO5 9IT</w:t>
            </w:r>
          </w:p>
          <w:p w14:paraId="2B5D157C" w14:textId="77777777" w:rsidR="00E26B39" w:rsidRPr="00AF582E" w:rsidRDefault="00E26B39" w:rsidP="004C2351">
            <w:pPr>
              <w:jc w:val="both"/>
              <w:rPr>
                <w:color w:val="FF0000"/>
              </w:rPr>
            </w:pPr>
          </w:p>
          <w:p w14:paraId="31808BD9" w14:textId="77777777" w:rsidR="00E26B39" w:rsidRDefault="00E26B39" w:rsidP="004C2351">
            <w:pPr>
              <w:jc w:val="both"/>
              <w:rPr>
                <w:color w:val="FF0000"/>
              </w:rPr>
            </w:pPr>
            <w:r w:rsidRPr="00AF582E">
              <w:rPr>
                <w:color w:val="FF0000"/>
              </w:rPr>
              <w:t>Tel: 01234 098765</w:t>
            </w:r>
          </w:p>
          <w:p w14:paraId="2D0204EA" w14:textId="35F0050A" w:rsidR="008E2607" w:rsidRPr="00AF582E" w:rsidRDefault="008E2607" w:rsidP="004C2351">
            <w:pPr>
              <w:jc w:val="both"/>
              <w:rPr>
                <w:color w:val="FF0000"/>
              </w:rPr>
            </w:pPr>
          </w:p>
        </w:tc>
      </w:tr>
      <w:tr w:rsidR="004D7262" w14:paraId="6D947E93" w14:textId="77777777" w:rsidTr="00A84DB3">
        <w:tc>
          <w:tcPr>
            <w:tcW w:w="1189" w:type="pct"/>
          </w:tcPr>
          <w:p w14:paraId="1C86BE2C" w14:textId="77777777" w:rsidR="00145064" w:rsidRDefault="004D7262" w:rsidP="00145064">
            <w:pPr>
              <w:jc w:val="both"/>
              <w:rPr>
                <w:b/>
                <w:bCs/>
              </w:rPr>
            </w:pPr>
            <w:r w:rsidRPr="00AF582E">
              <w:rPr>
                <w:b/>
                <w:bCs/>
              </w:rPr>
              <w:t>Venue Emergency contact</w:t>
            </w:r>
          </w:p>
          <w:p w14:paraId="0F477FBE" w14:textId="77777777" w:rsidR="00145064" w:rsidRDefault="00145064" w:rsidP="00145064">
            <w:pPr>
              <w:jc w:val="both"/>
              <w:rPr>
                <w:i/>
                <w:iCs/>
                <w:sz w:val="20"/>
                <w:szCs w:val="20"/>
              </w:rPr>
            </w:pPr>
          </w:p>
          <w:p w14:paraId="4B642999" w14:textId="77777777" w:rsidR="008E2607" w:rsidRPr="00145064" w:rsidRDefault="008E2607" w:rsidP="00145064">
            <w:pPr>
              <w:jc w:val="both"/>
              <w:rPr>
                <w:i/>
                <w:iCs/>
                <w:sz w:val="20"/>
                <w:szCs w:val="20"/>
              </w:rPr>
            </w:pPr>
          </w:p>
          <w:p w14:paraId="56CE0A32" w14:textId="77777777" w:rsidR="00145064" w:rsidRDefault="00145064" w:rsidP="00145064">
            <w:pPr>
              <w:rPr>
                <w:i/>
                <w:iCs/>
                <w:sz w:val="20"/>
                <w:szCs w:val="20"/>
              </w:rPr>
            </w:pPr>
            <w:r w:rsidRPr="00145064">
              <w:rPr>
                <w:i/>
                <w:iCs/>
                <w:sz w:val="20"/>
                <w:szCs w:val="20"/>
              </w:rPr>
              <w:t>Contact 999 in the first instance in the event of an incident requiring the emergency services.</w:t>
            </w:r>
          </w:p>
          <w:p w14:paraId="3D6771B5" w14:textId="60A974B9" w:rsidR="008E2607" w:rsidRPr="00145064" w:rsidRDefault="008E2607" w:rsidP="00145064">
            <w:pPr>
              <w:rPr>
                <w:b/>
                <w:bCs/>
                <w:i/>
                <w:iCs/>
              </w:rPr>
            </w:pPr>
          </w:p>
        </w:tc>
        <w:tc>
          <w:tcPr>
            <w:tcW w:w="1271" w:type="pct"/>
          </w:tcPr>
          <w:p w14:paraId="4B8C8DBF" w14:textId="77777777" w:rsidR="004D7262" w:rsidRPr="00246890" w:rsidRDefault="00246890" w:rsidP="004C2351">
            <w:pPr>
              <w:jc w:val="both"/>
              <w:rPr>
                <w:color w:val="FF0000"/>
              </w:rPr>
            </w:pPr>
            <w:commentRangeStart w:id="2"/>
            <w:r w:rsidRPr="00246890">
              <w:rPr>
                <w:color w:val="FF0000"/>
              </w:rPr>
              <w:t>Name:</w:t>
            </w:r>
          </w:p>
          <w:p w14:paraId="4482016C" w14:textId="4405E71F" w:rsidR="00246890" w:rsidRPr="00E26B39" w:rsidRDefault="00246890" w:rsidP="004C2351">
            <w:pPr>
              <w:jc w:val="both"/>
              <w:rPr>
                <w:b/>
                <w:bCs/>
                <w:color w:val="FF0000"/>
              </w:rPr>
            </w:pPr>
            <w:r w:rsidRPr="00246890">
              <w:rPr>
                <w:color w:val="FF0000"/>
              </w:rPr>
              <w:t>Tel:</w:t>
            </w:r>
            <w:commentRangeEnd w:id="2"/>
            <w:r w:rsidR="00421EFD">
              <w:rPr>
                <w:rStyle w:val="CommentReference"/>
              </w:rPr>
              <w:commentReference w:id="2"/>
            </w:r>
          </w:p>
        </w:tc>
        <w:tc>
          <w:tcPr>
            <w:tcW w:w="1271" w:type="pct"/>
          </w:tcPr>
          <w:p w14:paraId="22181D6D" w14:textId="77777777" w:rsidR="004D7262" w:rsidRDefault="00742321" w:rsidP="004C2351">
            <w:pPr>
              <w:jc w:val="both"/>
              <w:rPr>
                <w:b/>
                <w:bCs/>
              </w:rPr>
            </w:pPr>
            <w:r w:rsidRPr="00742321">
              <w:rPr>
                <w:b/>
                <w:bCs/>
              </w:rPr>
              <w:t>Venue Emergency Assembly Point</w:t>
            </w:r>
          </w:p>
          <w:p w14:paraId="20CFF8AA" w14:textId="2500F0A5" w:rsidR="00145064" w:rsidRDefault="00145064" w:rsidP="004C2351">
            <w:pPr>
              <w:jc w:val="both"/>
              <w:rPr>
                <w:color w:val="FF0000"/>
              </w:rPr>
            </w:pPr>
            <w:commentRangeStart w:id="3"/>
            <w:r w:rsidRPr="00742321">
              <w:rPr>
                <w:color w:val="FF0000"/>
              </w:rPr>
              <w:t>(Appendix 2)</w:t>
            </w:r>
            <w:commentRangeEnd w:id="3"/>
            <w:r w:rsidR="00421EFD">
              <w:rPr>
                <w:rStyle w:val="CommentReference"/>
              </w:rPr>
              <w:commentReference w:id="3"/>
            </w:r>
          </w:p>
          <w:p w14:paraId="418B72F3" w14:textId="77777777" w:rsidR="00145064" w:rsidRDefault="00145064" w:rsidP="004C2351">
            <w:pPr>
              <w:jc w:val="both"/>
              <w:rPr>
                <w:b/>
                <w:bCs/>
              </w:rPr>
            </w:pPr>
          </w:p>
          <w:p w14:paraId="4A7D6FD0" w14:textId="5C9CBDE1" w:rsidR="00145064" w:rsidRPr="00145064" w:rsidRDefault="00145064" w:rsidP="00145064">
            <w:pPr>
              <w:rPr>
                <w:i/>
                <w:iCs/>
                <w:sz w:val="20"/>
                <w:szCs w:val="20"/>
              </w:rPr>
            </w:pPr>
            <w:r w:rsidRPr="00145064">
              <w:rPr>
                <w:i/>
                <w:iCs/>
                <w:sz w:val="20"/>
                <w:szCs w:val="20"/>
              </w:rPr>
              <w:t>Communicate this to event attendees during registration</w:t>
            </w:r>
          </w:p>
        </w:tc>
        <w:tc>
          <w:tcPr>
            <w:tcW w:w="1269" w:type="pct"/>
          </w:tcPr>
          <w:p w14:paraId="493767C3" w14:textId="77777777" w:rsidR="004D7262" w:rsidRPr="00E26B39" w:rsidRDefault="004D7262" w:rsidP="004C2351">
            <w:pPr>
              <w:jc w:val="both"/>
              <w:rPr>
                <w:b/>
                <w:bCs/>
                <w:color w:val="FF0000"/>
              </w:rPr>
            </w:pPr>
          </w:p>
        </w:tc>
      </w:tr>
      <w:tr w:rsidR="00145064" w14:paraId="7CB80011" w14:textId="77777777" w:rsidTr="00A84DB3">
        <w:tc>
          <w:tcPr>
            <w:tcW w:w="1189" w:type="pct"/>
          </w:tcPr>
          <w:p w14:paraId="1B3BE025" w14:textId="55393C94" w:rsidR="00145064" w:rsidRPr="00145064" w:rsidRDefault="00145064" w:rsidP="004C2351">
            <w:pPr>
              <w:jc w:val="both"/>
              <w:rPr>
                <w:b/>
                <w:bCs/>
              </w:rPr>
            </w:pPr>
            <w:commentRangeStart w:id="4"/>
            <w:r w:rsidRPr="00145064">
              <w:rPr>
                <w:b/>
                <w:bCs/>
              </w:rPr>
              <w:t>Fire alarms?</w:t>
            </w:r>
          </w:p>
        </w:tc>
        <w:tc>
          <w:tcPr>
            <w:tcW w:w="1271" w:type="pct"/>
          </w:tcPr>
          <w:p w14:paraId="6312B159" w14:textId="5C7DFD5E" w:rsidR="00145064" w:rsidRPr="00145064" w:rsidRDefault="00145064" w:rsidP="004C2351">
            <w:pPr>
              <w:jc w:val="both"/>
              <w:rPr>
                <w:b/>
                <w:bCs/>
              </w:rPr>
            </w:pPr>
            <w:r w:rsidRPr="00145064">
              <w:rPr>
                <w:b/>
                <w:bCs/>
              </w:rPr>
              <w:t>Firefighting equipment?</w:t>
            </w:r>
          </w:p>
        </w:tc>
        <w:tc>
          <w:tcPr>
            <w:tcW w:w="1271" w:type="pct"/>
          </w:tcPr>
          <w:p w14:paraId="5F2A8F3A" w14:textId="50072DEA" w:rsidR="00145064" w:rsidRPr="00145064" w:rsidRDefault="00145064" w:rsidP="004C2351">
            <w:pPr>
              <w:jc w:val="both"/>
              <w:rPr>
                <w:b/>
                <w:bCs/>
              </w:rPr>
            </w:pPr>
            <w:r w:rsidRPr="00145064">
              <w:rPr>
                <w:b/>
                <w:bCs/>
              </w:rPr>
              <w:t>First</w:t>
            </w:r>
            <w:r>
              <w:rPr>
                <w:b/>
                <w:bCs/>
              </w:rPr>
              <w:t>-</w:t>
            </w:r>
            <w:r w:rsidRPr="00145064">
              <w:rPr>
                <w:b/>
                <w:bCs/>
              </w:rPr>
              <w:t xml:space="preserve">aid </w:t>
            </w:r>
            <w:r>
              <w:rPr>
                <w:b/>
                <w:bCs/>
              </w:rPr>
              <w:t>assessment</w:t>
            </w:r>
            <w:r w:rsidRPr="00145064">
              <w:rPr>
                <w:b/>
                <w:bCs/>
              </w:rPr>
              <w:t>?</w:t>
            </w:r>
          </w:p>
        </w:tc>
        <w:tc>
          <w:tcPr>
            <w:tcW w:w="1269" w:type="pct"/>
          </w:tcPr>
          <w:p w14:paraId="7A22433A" w14:textId="77777777" w:rsidR="00145064" w:rsidRPr="00145064" w:rsidRDefault="00145064" w:rsidP="004C2351">
            <w:pPr>
              <w:jc w:val="both"/>
              <w:rPr>
                <w:b/>
                <w:bCs/>
              </w:rPr>
            </w:pPr>
            <w:r w:rsidRPr="00145064">
              <w:rPr>
                <w:b/>
                <w:bCs/>
              </w:rPr>
              <w:t>Defibrillator?</w:t>
            </w:r>
            <w:commentRangeEnd w:id="4"/>
            <w:r w:rsidR="00421EFD">
              <w:rPr>
                <w:rStyle w:val="CommentReference"/>
              </w:rPr>
              <w:commentReference w:id="4"/>
            </w:r>
          </w:p>
          <w:p w14:paraId="7EC5937C" w14:textId="77C595FC" w:rsidR="00145064" w:rsidRPr="00145064" w:rsidRDefault="00145064" w:rsidP="004C2351">
            <w:pPr>
              <w:jc w:val="both"/>
              <w:rPr>
                <w:i/>
                <w:iCs/>
                <w:color w:val="FF0000"/>
              </w:rPr>
            </w:pPr>
          </w:p>
        </w:tc>
      </w:tr>
      <w:tr w:rsidR="00145064" w14:paraId="6BE28F5E" w14:textId="77777777" w:rsidTr="00A84DB3">
        <w:tc>
          <w:tcPr>
            <w:tcW w:w="1189" w:type="pct"/>
          </w:tcPr>
          <w:p w14:paraId="06E15294" w14:textId="77777777" w:rsidR="00145064" w:rsidRPr="009A72DC" w:rsidRDefault="009A72DC" w:rsidP="004C2351">
            <w:pPr>
              <w:jc w:val="both"/>
              <w:rPr>
                <w:color w:val="FF0000"/>
              </w:rPr>
            </w:pPr>
            <w:r w:rsidRPr="009A72DC">
              <w:rPr>
                <w:color w:val="FF0000"/>
              </w:rPr>
              <w:t>There will be no fire alarm tests during the course of the event.</w:t>
            </w:r>
          </w:p>
          <w:p w14:paraId="107913C5" w14:textId="4935D4C5" w:rsidR="009A72DC" w:rsidRPr="00E37F1E" w:rsidRDefault="00E37F1E" w:rsidP="004C2351">
            <w:pPr>
              <w:jc w:val="both"/>
              <w:rPr>
                <w:b/>
                <w:bCs/>
                <w:color w:val="FF0000"/>
              </w:rPr>
            </w:pPr>
            <w:r>
              <w:rPr>
                <w:b/>
                <w:bCs/>
                <w:color w:val="FF0000"/>
              </w:rPr>
              <w:t>or</w:t>
            </w:r>
          </w:p>
          <w:p w14:paraId="4EDD519B" w14:textId="27202B1E" w:rsidR="009A72DC" w:rsidRDefault="009A72DC" w:rsidP="004C2351">
            <w:pPr>
              <w:jc w:val="both"/>
              <w:rPr>
                <w:b/>
                <w:bCs/>
              </w:rPr>
            </w:pPr>
            <w:r w:rsidRPr="009A72DC">
              <w:rPr>
                <w:color w:val="FF0000"/>
              </w:rPr>
              <w:t xml:space="preserve">The venue plans a fire alarm test during the event at </w:t>
            </w:r>
            <w:r w:rsidRPr="009A72DC">
              <w:rPr>
                <w:b/>
                <w:bCs/>
                <w:color w:val="FF0000"/>
              </w:rPr>
              <w:t>time/date</w:t>
            </w:r>
            <w:r w:rsidRPr="009A72DC">
              <w:rPr>
                <w:color w:val="FF0000"/>
              </w:rPr>
              <w:t>…</w:t>
            </w:r>
          </w:p>
        </w:tc>
        <w:tc>
          <w:tcPr>
            <w:tcW w:w="1271" w:type="pct"/>
          </w:tcPr>
          <w:p w14:paraId="3AE1779C" w14:textId="19B9105E" w:rsidR="009A72DC" w:rsidRDefault="009A72DC" w:rsidP="009A72DC">
            <w:pPr>
              <w:jc w:val="both"/>
              <w:rPr>
                <w:color w:val="FF0000"/>
              </w:rPr>
            </w:pPr>
            <w:r>
              <w:rPr>
                <w:color w:val="FF0000"/>
              </w:rPr>
              <w:t>Fire safety</w:t>
            </w:r>
            <w:r w:rsidRPr="009A72DC">
              <w:rPr>
                <w:color w:val="FF0000"/>
              </w:rPr>
              <w:t xml:space="preserve"> provision is provided by on-site venue staff contactable through the details above.</w:t>
            </w:r>
          </w:p>
          <w:p w14:paraId="76B68086" w14:textId="77777777" w:rsidR="009A72DC" w:rsidRDefault="009A72DC" w:rsidP="009A72DC">
            <w:pPr>
              <w:jc w:val="both"/>
              <w:rPr>
                <w:color w:val="FF0000"/>
              </w:rPr>
            </w:pPr>
          </w:p>
          <w:p w14:paraId="526D8140" w14:textId="5867384F" w:rsidR="009A72DC" w:rsidRDefault="009A72DC" w:rsidP="009A72DC">
            <w:pPr>
              <w:jc w:val="both"/>
              <w:rPr>
                <w:color w:val="FF0000"/>
              </w:rPr>
            </w:pPr>
            <w:r>
              <w:rPr>
                <w:color w:val="FF0000"/>
              </w:rPr>
              <w:t>Firefighting equipment is available at…</w:t>
            </w:r>
          </w:p>
          <w:p w14:paraId="1B909229" w14:textId="77777777" w:rsidR="00145064" w:rsidRDefault="00145064" w:rsidP="004C2351">
            <w:pPr>
              <w:jc w:val="both"/>
              <w:rPr>
                <w:color w:val="FF0000"/>
              </w:rPr>
            </w:pPr>
          </w:p>
        </w:tc>
        <w:tc>
          <w:tcPr>
            <w:tcW w:w="1271" w:type="pct"/>
          </w:tcPr>
          <w:p w14:paraId="68D43865" w14:textId="27F0DE4D" w:rsidR="00145064" w:rsidRDefault="009A72DC" w:rsidP="004C2351">
            <w:pPr>
              <w:jc w:val="both"/>
              <w:rPr>
                <w:color w:val="FF0000"/>
              </w:rPr>
            </w:pPr>
            <w:r w:rsidRPr="009A72DC">
              <w:rPr>
                <w:color w:val="FF0000"/>
              </w:rPr>
              <w:t>First-aid provision is</w:t>
            </w:r>
            <w:r>
              <w:rPr>
                <w:color w:val="FF0000"/>
              </w:rPr>
              <w:t>/is not</w:t>
            </w:r>
            <w:r w:rsidRPr="009A72DC">
              <w:rPr>
                <w:color w:val="FF0000"/>
              </w:rPr>
              <w:t xml:space="preserve"> provided by on-site venue staff contactable through the details above.</w:t>
            </w:r>
          </w:p>
          <w:p w14:paraId="60B42B2E" w14:textId="77777777" w:rsidR="009A72DC" w:rsidRDefault="009A72DC" w:rsidP="004C2351">
            <w:pPr>
              <w:jc w:val="both"/>
              <w:rPr>
                <w:color w:val="FF0000"/>
              </w:rPr>
            </w:pPr>
          </w:p>
          <w:p w14:paraId="21A45940" w14:textId="77777777" w:rsidR="009A72DC" w:rsidRDefault="009A72DC" w:rsidP="004C2351">
            <w:pPr>
              <w:jc w:val="both"/>
              <w:rPr>
                <w:color w:val="FF0000"/>
              </w:rPr>
            </w:pPr>
            <w:r>
              <w:rPr>
                <w:color w:val="FF0000"/>
              </w:rPr>
              <w:t>First-aid equipment is available at…</w:t>
            </w:r>
          </w:p>
          <w:p w14:paraId="6D631609" w14:textId="77777777" w:rsidR="009A72DC" w:rsidRDefault="009A72DC" w:rsidP="004C2351">
            <w:pPr>
              <w:jc w:val="both"/>
              <w:rPr>
                <w:color w:val="FF0000"/>
              </w:rPr>
            </w:pPr>
          </w:p>
          <w:p w14:paraId="1443E31F" w14:textId="17989EA6" w:rsidR="009A72DC" w:rsidRPr="009A72DC" w:rsidRDefault="009A72DC" w:rsidP="004C2351">
            <w:pPr>
              <w:jc w:val="both"/>
              <w:rPr>
                <w:color w:val="FF0000"/>
              </w:rPr>
            </w:pPr>
          </w:p>
        </w:tc>
        <w:tc>
          <w:tcPr>
            <w:tcW w:w="1269" w:type="pct"/>
          </w:tcPr>
          <w:p w14:paraId="7217DA08" w14:textId="77777777" w:rsidR="00145064" w:rsidRPr="00145064" w:rsidRDefault="00000000" w:rsidP="00145064">
            <w:pPr>
              <w:jc w:val="both"/>
              <w:rPr>
                <w:color w:val="FF0000"/>
              </w:rPr>
            </w:pPr>
            <w:hyperlink r:id="rId11" w:history="1">
              <w:r w:rsidR="00145064" w:rsidRPr="00145064">
                <w:rPr>
                  <w:rStyle w:val="Hyperlink"/>
                </w:rPr>
                <w:t>https://www.defibfinder.uk/</w:t>
              </w:r>
            </w:hyperlink>
          </w:p>
          <w:p w14:paraId="18145DEB" w14:textId="77777777" w:rsidR="00145064" w:rsidRPr="00145064" w:rsidRDefault="00000000" w:rsidP="00145064">
            <w:pPr>
              <w:jc w:val="both"/>
            </w:pPr>
            <w:hyperlink r:id="rId12" w:history="1">
              <w:r w:rsidR="00145064" w:rsidRPr="00145064">
                <w:rPr>
                  <w:rStyle w:val="Hyperlink"/>
                </w:rPr>
                <w:t>https://www.heartsafe.org.uk/AED-Locations/</w:t>
              </w:r>
            </w:hyperlink>
          </w:p>
          <w:p w14:paraId="2B1E06ED" w14:textId="5E8D0384" w:rsidR="00145064" w:rsidRDefault="00145064" w:rsidP="00145064">
            <w:pPr>
              <w:jc w:val="both"/>
              <w:rPr>
                <w:i/>
                <w:iCs/>
              </w:rPr>
            </w:pPr>
            <w:r w:rsidRPr="00145064">
              <w:rPr>
                <w:i/>
                <w:iCs/>
              </w:rPr>
              <w:t>(N.B. these</w:t>
            </w:r>
            <w:r w:rsidR="008E2607">
              <w:rPr>
                <w:i/>
                <w:iCs/>
              </w:rPr>
              <w:t xml:space="preserve"> databases</w:t>
            </w:r>
            <w:r w:rsidRPr="00145064">
              <w:rPr>
                <w:i/>
                <w:iCs/>
              </w:rPr>
              <w:t xml:space="preserve"> are not necessarily comprehensive – 999 operators can direct to the closest available defibrillators as well)</w:t>
            </w:r>
          </w:p>
          <w:p w14:paraId="0B6CE6E5" w14:textId="6063C155" w:rsidR="008E2607" w:rsidRPr="00E26B39" w:rsidRDefault="008E2607" w:rsidP="00145064">
            <w:pPr>
              <w:jc w:val="both"/>
              <w:rPr>
                <w:b/>
                <w:bCs/>
                <w:color w:val="FF0000"/>
              </w:rPr>
            </w:pPr>
          </w:p>
        </w:tc>
      </w:tr>
      <w:tr w:rsidR="00742321" w14:paraId="7695B2EC" w14:textId="77777777" w:rsidTr="00A476AC">
        <w:tc>
          <w:tcPr>
            <w:tcW w:w="5000" w:type="pct"/>
            <w:gridSpan w:val="4"/>
            <w:shd w:val="clear" w:color="auto" w:fill="F2F2F2" w:themeFill="background1" w:themeFillShade="F2"/>
          </w:tcPr>
          <w:p w14:paraId="07482A91" w14:textId="396B11F0" w:rsidR="00742321" w:rsidRPr="00AF582E" w:rsidRDefault="008E2607" w:rsidP="008E2607">
            <w:pPr>
              <w:spacing w:line="360" w:lineRule="auto"/>
              <w:jc w:val="both"/>
              <w:rPr>
                <w:b/>
                <w:bCs/>
              </w:rPr>
            </w:pPr>
            <w:r>
              <w:rPr>
                <w:b/>
                <w:bCs/>
              </w:rPr>
              <w:t xml:space="preserve">If you think any of this information is incorrect, or if you have comments about this risk assessment, please contact </w:t>
            </w:r>
            <w:hyperlink r:id="rId13" w:history="1">
              <w:r w:rsidRPr="00413722">
                <w:rPr>
                  <w:rStyle w:val="Hyperlink"/>
                  <w:b/>
                  <w:bCs/>
                </w:rPr>
                <w:t>HSE@britgo.org</w:t>
              </w:r>
            </w:hyperlink>
            <w:r>
              <w:rPr>
                <w:b/>
                <w:bCs/>
              </w:rPr>
              <w:t xml:space="preserve"> directly.</w:t>
            </w:r>
          </w:p>
        </w:tc>
      </w:tr>
    </w:tbl>
    <w:p w14:paraId="627EFDDE" w14:textId="3130589E" w:rsidR="00E26B39" w:rsidRDefault="00E26B39" w:rsidP="004C2351">
      <w:pPr>
        <w:pStyle w:val="Heading1"/>
        <w:jc w:val="both"/>
        <w:rPr>
          <w:color w:val="auto"/>
        </w:rPr>
      </w:pPr>
      <w:r w:rsidRPr="00E37F1E">
        <w:br w:type="page"/>
      </w:r>
      <w:r w:rsidRPr="007A2321">
        <w:rPr>
          <w:color w:val="auto"/>
        </w:rPr>
        <w:lastRenderedPageBreak/>
        <w:t>Event Details</w:t>
      </w:r>
    </w:p>
    <w:p w14:paraId="602B9058" w14:textId="77777777" w:rsidR="00FA3AEE" w:rsidRDefault="00FA3AEE" w:rsidP="00FA3AEE">
      <w:pPr>
        <w:spacing w:line="360" w:lineRule="auto"/>
        <w:jc w:val="both"/>
        <w:rPr>
          <w:i/>
          <w:iCs/>
          <w:color w:val="FF0000"/>
        </w:rPr>
      </w:pPr>
      <w:commentRangeStart w:id="5"/>
      <w:r>
        <w:rPr>
          <w:i/>
          <w:iCs/>
          <w:color w:val="FF0000"/>
        </w:rPr>
        <w:t>Describe the event</w:t>
      </w:r>
      <w:commentRangeEnd w:id="5"/>
      <w:r w:rsidR="00421EFD">
        <w:rPr>
          <w:rStyle w:val="CommentReference"/>
        </w:rPr>
        <w:commentReference w:id="5"/>
      </w:r>
    </w:p>
    <w:p w14:paraId="024D6128" w14:textId="77777777" w:rsidR="00FA3AEE" w:rsidRPr="008E2607" w:rsidRDefault="00FA3AEE" w:rsidP="00FA3AEE">
      <w:pPr>
        <w:pStyle w:val="ListParagraph"/>
        <w:numPr>
          <w:ilvl w:val="0"/>
          <w:numId w:val="6"/>
        </w:numPr>
        <w:spacing w:after="0" w:line="360" w:lineRule="auto"/>
        <w:jc w:val="both"/>
        <w:rPr>
          <w:i/>
          <w:iCs/>
          <w:color w:val="FF0000"/>
        </w:rPr>
      </w:pPr>
      <w:r w:rsidRPr="008E2607">
        <w:rPr>
          <w:i/>
          <w:iCs/>
          <w:color w:val="FF0000"/>
        </w:rPr>
        <w:t>What is the name of the event?</w:t>
      </w:r>
    </w:p>
    <w:p w14:paraId="6D94DF32" w14:textId="77777777" w:rsidR="00FA3AEE" w:rsidRPr="008E2607" w:rsidRDefault="00FA3AEE" w:rsidP="00FA3AEE">
      <w:pPr>
        <w:pStyle w:val="ListParagraph"/>
        <w:numPr>
          <w:ilvl w:val="0"/>
          <w:numId w:val="6"/>
        </w:numPr>
        <w:spacing w:after="0" w:line="360" w:lineRule="auto"/>
        <w:jc w:val="both"/>
        <w:rPr>
          <w:i/>
          <w:iCs/>
          <w:color w:val="FF0000"/>
        </w:rPr>
      </w:pPr>
      <w:r w:rsidRPr="008E2607">
        <w:rPr>
          <w:i/>
          <w:iCs/>
          <w:color w:val="FF0000"/>
        </w:rPr>
        <w:t>What is the nature of the event? (e.g. tournament/teaching?)</w:t>
      </w:r>
    </w:p>
    <w:p w14:paraId="248AD4A7" w14:textId="3E7528C6" w:rsidR="00FA3AEE" w:rsidRPr="00FA3AEE" w:rsidRDefault="00FA3AEE" w:rsidP="00FA3AEE">
      <w:pPr>
        <w:pStyle w:val="ListParagraph"/>
        <w:numPr>
          <w:ilvl w:val="0"/>
          <w:numId w:val="6"/>
        </w:numPr>
        <w:spacing w:line="360" w:lineRule="auto"/>
        <w:jc w:val="both"/>
        <w:rPr>
          <w:i/>
          <w:iCs/>
          <w:color w:val="FF0000"/>
        </w:rPr>
      </w:pPr>
      <w:r w:rsidRPr="00FA3AEE">
        <w:rPr>
          <w:i/>
          <w:iCs/>
          <w:color w:val="FF0000"/>
        </w:rPr>
        <w:t xml:space="preserve">When does the event take place? (times and dates) </w:t>
      </w:r>
    </w:p>
    <w:p w14:paraId="631D92E8" w14:textId="5F7EF506" w:rsidR="00FA3AEE" w:rsidRPr="006F3883" w:rsidRDefault="00FA3AEE" w:rsidP="00FA3AEE">
      <w:pPr>
        <w:spacing w:line="360" w:lineRule="auto"/>
        <w:jc w:val="both"/>
        <w:rPr>
          <w:i/>
          <w:iCs/>
          <w:color w:val="FF0000"/>
        </w:rPr>
      </w:pPr>
      <w:commentRangeStart w:id="6"/>
      <w:r w:rsidRPr="006F3883">
        <w:rPr>
          <w:i/>
          <w:iCs/>
          <w:color w:val="FF0000"/>
        </w:rPr>
        <w:t>What is the nature of the venue?</w:t>
      </w:r>
      <w:commentRangeEnd w:id="6"/>
      <w:r w:rsidR="00421EFD">
        <w:rPr>
          <w:rStyle w:val="CommentReference"/>
        </w:rPr>
        <w:commentReference w:id="6"/>
      </w:r>
    </w:p>
    <w:p w14:paraId="0099B397" w14:textId="77777777" w:rsidR="00FA3AEE" w:rsidRPr="006F3883" w:rsidRDefault="00FA3AEE" w:rsidP="00FA3AEE">
      <w:pPr>
        <w:pStyle w:val="ListParagraph"/>
        <w:numPr>
          <w:ilvl w:val="0"/>
          <w:numId w:val="1"/>
        </w:numPr>
        <w:spacing w:line="360" w:lineRule="auto"/>
        <w:jc w:val="both"/>
        <w:rPr>
          <w:i/>
          <w:iCs/>
          <w:color w:val="FF0000"/>
        </w:rPr>
      </w:pPr>
      <w:r w:rsidRPr="006F3883">
        <w:rPr>
          <w:i/>
          <w:iCs/>
          <w:color w:val="FF0000"/>
        </w:rPr>
        <w:t xml:space="preserve">Is </w:t>
      </w:r>
      <w:r>
        <w:rPr>
          <w:i/>
          <w:iCs/>
          <w:color w:val="FF0000"/>
        </w:rPr>
        <w:t>the venue</w:t>
      </w:r>
      <w:r w:rsidRPr="006F3883">
        <w:rPr>
          <w:i/>
          <w:iCs/>
          <w:color w:val="FF0000"/>
        </w:rPr>
        <w:t xml:space="preserve"> staffed</w:t>
      </w:r>
      <w:r>
        <w:rPr>
          <w:i/>
          <w:iCs/>
          <w:color w:val="FF0000"/>
        </w:rPr>
        <w:t xml:space="preserve"> during the event</w:t>
      </w:r>
      <w:r w:rsidRPr="006F3883">
        <w:rPr>
          <w:i/>
          <w:iCs/>
          <w:color w:val="FF0000"/>
        </w:rPr>
        <w:t>?</w:t>
      </w:r>
    </w:p>
    <w:p w14:paraId="238B4B26" w14:textId="77777777" w:rsidR="00FA3AEE" w:rsidRDefault="00FA3AEE" w:rsidP="00FA3AEE">
      <w:pPr>
        <w:pStyle w:val="ListParagraph"/>
        <w:numPr>
          <w:ilvl w:val="0"/>
          <w:numId w:val="1"/>
        </w:numPr>
        <w:spacing w:line="360" w:lineRule="auto"/>
        <w:jc w:val="both"/>
        <w:rPr>
          <w:i/>
          <w:iCs/>
          <w:color w:val="FF0000"/>
        </w:rPr>
      </w:pPr>
      <w:r>
        <w:rPr>
          <w:i/>
          <w:iCs/>
          <w:color w:val="FF0000"/>
        </w:rPr>
        <w:t>Is there first aid provision?</w:t>
      </w:r>
    </w:p>
    <w:p w14:paraId="31CEB97D" w14:textId="77777777" w:rsidR="00FA3AEE" w:rsidRPr="00B9162A" w:rsidRDefault="00FA3AEE" w:rsidP="00FA3AEE">
      <w:pPr>
        <w:pStyle w:val="ListParagraph"/>
        <w:numPr>
          <w:ilvl w:val="0"/>
          <w:numId w:val="1"/>
        </w:numPr>
        <w:spacing w:after="0" w:line="360" w:lineRule="auto"/>
        <w:jc w:val="both"/>
        <w:rPr>
          <w:i/>
          <w:iCs/>
          <w:color w:val="FF0000"/>
        </w:rPr>
      </w:pPr>
      <w:r>
        <w:rPr>
          <w:i/>
          <w:iCs/>
          <w:color w:val="FF0000"/>
        </w:rPr>
        <w:t>Is there fire safety provision?</w:t>
      </w:r>
    </w:p>
    <w:p w14:paraId="62AEB6BB" w14:textId="77777777" w:rsidR="00FA3AEE" w:rsidRPr="00B9162A" w:rsidRDefault="00FA3AEE" w:rsidP="00FA3AEE">
      <w:pPr>
        <w:pStyle w:val="ListParagraph"/>
        <w:numPr>
          <w:ilvl w:val="0"/>
          <w:numId w:val="1"/>
        </w:numPr>
        <w:spacing w:line="360" w:lineRule="auto"/>
        <w:jc w:val="both"/>
        <w:rPr>
          <w:i/>
          <w:iCs/>
          <w:color w:val="FF0000"/>
        </w:rPr>
      </w:pPr>
      <w:r w:rsidRPr="00B9162A">
        <w:rPr>
          <w:i/>
          <w:iCs/>
          <w:color w:val="FF0000"/>
        </w:rPr>
        <w:t>What are the emergency exit routes and assembly points?</w:t>
      </w:r>
    </w:p>
    <w:p w14:paraId="56F1CA6A" w14:textId="77777777" w:rsidR="00FA3AEE" w:rsidRDefault="00FA3AEE" w:rsidP="00FA3AEE">
      <w:pPr>
        <w:pStyle w:val="ListParagraph"/>
        <w:numPr>
          <w:ilvl w:val="1"/>
          <w:numId w:val="1"/>
        </w:numPr>
        <w:spacing w:line="360" w:lineRule="auto"/>
        <w:jc w:val="both"/>
        <w:rPr>
          <w:i/>
          <w:iCs/>
          <w:color w:val="FF0000"/>
        </w:rPr>
      </w:pPr>
      <w:r w:rsidRPr="00B9162A">
        <w:rPr>
          <w:i/>
          <w:iCs/>
          <w:color w:val="FF0000"/>
        </w:rPr>
        <w:t>This must be communicated to attendees during registration.</w:t>
      </w:r>
    </w:p>
    <w:p w14:paraId="41906C45" w14:textId="14EF39EC" w:rsidR="00FA3AEE" w:rsidRPr="00FA3AEE" w:rsidRDefault="00FA3AEE" w:rsidP="00FA3AEE">
      <w:pPr>
        <w:pStyle w:val="ListParagraph"/>
        <w:numPr>
          <w:ilvl w:val="0"/>
          <w:numId w:val="1"/>
        </w:numPr>
        <w:spacing w:line="360" w:lineRule="auto"/>
        <w:jc w:val="both"/>
        <w:rPr>
          <w:i/>
          <w:iCs/>
          <w:color w:val="FF0000"/>
        </w:rPr>
      </w:pPr>
      <w:r w:rsidRPr="00FA3AEE">
        <w:rPr>
          <w:i/>
          <w:iCs/>
          <w:color w:val="FF0000"/>
        </w:rPr>
        <w:t>Where is the designated smoking area?</w:t>
      </w:r>
    </w:p>
    <w:p w14:paraId="4B115BA6" w14:textId="77777777" w:rsidR="001F1A1D" w:rsidRDefault="001F1A1D">
      <w:pPr>
        <w:rPr>
          <w:rFonts w:asciiTheme="majorHAnsi" w:eastAsiaTheme="majorEastAsia" w:hAnsiTheme="majorHAnsi" w:cstheme="majorBidi"/>
          <w:color w:val="2F5496" w:themeColor="accent1" w:themeShade="BF"/>
          <w:sz w:val="32"/>
          <w:szCs w:val="32"/>
        </w:rPr>
      </w:pPr>
      <w:r>
        <w:br w:type="page"/>
      </w:r>
    </w:p>
    <w:p w14:paraId="32040EAF" w14:textId="2118AF7F" w:rsidR="00B9162A" w:rsidRPr="0094350D" w:rsidRDefault="00B9162A" w:rsidP="001F1A1D">
      <w:pPr>
        <w:pStyle w:val="Heading1"/>
        <w:spacing w:line="360" w:lineRule="auto"/>
        <w:rPr>
          <w:color w:val="auto"/>
        </w:rPr>
      </w:pPr>
      <w:r w:rsidRPr="0094350D">
        <w:rPr>
          <w:color w:val="auto"/>
        </w:rPr>
        <w:lastRenderedPageBreak/>
        <w:t>What actions are necessary?</w:t>
      </w:r>
    </w:p>
    <w:p w14:paraId="0C407EBC" w14:textId="6C90FBDA" w:rsidR="001F1A1D" w:rsidRPr="0094350D" w:rsidRDefault="001F1A1D" w:rsidP="001F1A1D">
      <w:pPr>
        <w:pStyle w:val="Heading2"/>
        <w:spacing w:line="360" w:lineRule="auto"/>
        <w:rPr>
          <w:color w:val="auto"/>
        </w:rPr>
      </w:pPr>
      <w:r w:rsidRPr="0094350D">
        <w:rPr>
          <w:color w:val="auto"/>
        </w:rPr>
        <w:t>Before the event</w:t>
      </w:r>
    </w:p>
    <w:p w14:paraId="775C64A6" w14:textId="217842F0" w:rsidR="001F1A1D" w:rsidRPr="0094350D" w:rsidRDefault="001F1A1D" w:rsidP="00E37F1E">
      <w:pPr>
        <w:pStyle w:val="ListParagraph"/>
        <w:numPr>
          <w:ilvl w:val="0"/>
          <w:numId w:val="12"/>
        </w:numPr>
        <w:spacing w:line="360" w:lineRule="auto"/>
      </w:pPr>
      <w:r w:rsidRPr="0094350D">
        <w:t>Completion of this risk assessment by the HSE Officer in communication with the event organiser</w:t>
      </w:r>
    </w:p>
    <w:p w14:paraId="032D3FD2" w14:textId="6CE66F0E" w:rsidR="001F1A1D" w:rsidRPr="0094350D" w:rsidRDefault="001F1A1D" w:rsidP="00E37F1E">
      <w:pPr>
        <w:pStyle w:val="ListParagraph"/>
        <w:numPr>
          <w:ilvl w:val="0"/>
          <w:numId w:val="12"/>
        </w:numPr>
        <w:spacing w:line="360" w:lineRule="auto"/>
      </w:pPr>
      <w:r w:rsidRPr="0094350D">
        <w:t>Communication between the HSE Officer and the venue (where applicable) about relevant health and safety information</w:t>
      </w:r>
    </w:p>
    <w:p w14:paraId="6541489A" w14:textId="1F40E33D" w:rsidR="001F1A1D" w:rsidRPr="0094350D" w:rsidRDefault="001F1A1D" w:rsidP="001F1A1D">
      <w:pPr>
        <w:pStyle w:val="Heading2"/>
        <w:spacing w:line="360" w:lineRule="auto"/>
        <w:rPr>
          <w:color w:val="auto"/>
        </w:rPr>
      </w:pPr>
      <w:r w:rsidRPr="0094350D">
        <w:rPr>
          <w:color w:val="auto"/>
        </w:rPr>
        <w:t xml:space="preserve">During </w:t>
      </w:r>
      <w:r w:rsidR="00E37F1E" w:rsidRPr="0094350D">
        <w:rPr>
          <w:color w:val="auto"/>
        </w:rPr>
        <w:t xml:space="preserve">the event </w:t>
      </w:r>
      <w:r w:rsidRPr="0094350D">
        <w:rPr>
          <w:color w:val="auto"/>
        </w:rPr>
        <w:t>registration</w:t>
      </w:r>
    </w:p>
    <w:p w14:paraId="0BD7C4D7" w14:textId="00550C47" w:rsidR="00B9162A" w:rsidRPr="0094350D" w:rsidRDefault="00B9162A" w:rsidP="00E37F1E">
      <w:pPr>
        <w:pStyle w:val="ListParagraph"/>
        <w:numPr>
          <w:ilvl w:val="0"/>
          <w:numId w:val="13"/>
        </w:numPr>
        <w:spacing w:line="360" w:lineRule="auto"/>
      </w:pPr>
      <w:r w:rsidRPr="0094350D">
        <w:t>Emergency exit routes and assembly points</w:t>
      </w:r>
      <w:r w:rsidR="001F1A1D" w:rsidRPr="0094350D">
        <w:t xml:space="preserve"> should be communicated to all attendees</w:t>
      </w:r>
      <w:r w:rsidR="00D953E4" w:rsidRPr="0094350D">
        <w:t xml:space="preserve"> by the event organiser</w:t>
      </w:r>
    </w:p>
    <w:p w14:paraId="1DF8F36F" w14:textId="16EFF5F9" w:rsidR="001F1A1D" w:rsidRPr="0094350D" w:rsidRDefault="001F1A1D" w:rsidP="00E37F1E">
      <w:pPr>
        <w:pStyle w:val="ListParagraph"/>
        <w:numPr>
          <w:ilvl w:val="0"/>
          <w:numId w:val="13"/>
        </w:numPr>
        <w:spacing w:line="360" w:lineRule="auto"/>
      </w:pPr>
      <w:r w:rsidRPr="0094350D">
        <w:t xml:space="preserve">Designated smoking areas should be communicated to attendees </w:t>
      </w:r>
      <w:r w:rsidR="00D953E4" w:rsidRPr="0094350D">
        <w:t xml:space="preserve">by the event organiser </w:t>
      </w:r>
      <w:r w:rsidRPr="0094350D">
        <w:t>(where applicable</w:t>
      </w:r>
      <w:r w:rsidR="00D953E4" w:rsidRPr="0094350D">
        <w:t xml:space="preserve"> – e.g. there may be no smokers</w:t>
      </w:r>
      <w:r w:rsidRPr="0094350D">
        <w:t>)</w:t>
      </w:r>
    </w:p>
    <w:p w14:paraId="613AF248" w14:textId="20AFE894" w:rsidR="00363B34" w:rsidRPr="0094350D" w:rsidRDefault="00363B34" w:rsidP="00E37F1E">
      <w:pPr>
        <w:pStyle w:val="ListParagraph"/>
        <w:numPr>
          <w:ilvl w:val="0"/>
          <w:numId w:val="13"/>
        </w:numPr>
        <w:spacing w:line="360" w:lineRule="auto"/>
      </w:pPr>
      <w:r w:rsidRPr="0094350D">
        <w:t xml:space="preserve">Any </w:t>
      </w:r>
      <w:r w:rsidR="00E37F1E" w:rsidRPr="0094350D">
        <w:t>venue-specific info</w:t>
      </w:r>
      <w:r w:rsidRPr="0094350D">
        <w:t xml:space="preserve"> require</w:t>
      </w:r>
      <w:r w:rsidR="00E37F1E" w:rsidRPr="0094350D">
        <w:t>d</w:t>
      </w:r>
      <w:r w:rsidRPr="0094350D">
        <w:t xml:space="preserve"> to be passed on to attendees should </w:t>
      </w:r>
      <w:r w:rsidR="00E37F1E" w:rsidRPr="0094350D">
        <w:t>be done so at this point</w:t>
      </w:r>
      <w:r w:rsidRPr="0094350D">
        <w:t xml:space="preserve"> (e.g. </w:t>
      </w:r>
      <w:r w:rsidR="00E37F1E" w:rsidRPr="0094350D">
        <w:t>on-site</w:t>
      </w:r>
      <w:r w:rsidRPr="0094350D">
        <w:t xml:space="preserve"> parking restrictions</w:t>
      </w:r>
      <w:r w:rsidR="00E37F1E" w:rsidRPr="0094350D">
        <w:t>, fire alarm tests</w:t>
      </w:r>
      <w:r w:rsidRPr="0094350D">
        <w:t>)</w:t>
      </w:r>
    </w:p>
    <w:p w14:paraId="76190FAE" w14:textId="479C391C" w:rsidR="001F1A1D" w:rsidRPr="0094350D" w:rsidRDefault="001F1A1D" w:rsidP="001F1A1D">
      <w:pPr>
        <w:pStyle w:val="Heading2"/>
        <w:spacing w:line="360" w:lineRule="auto"/>
        <w:rPr>
          <w:color w:val="auto"/>
        </w:rPr>
      </w:pPr>
      <w:r w:rsidRPr="0094350D">
        <w:rPr>
          <w:color w:val="auto"/>
        </w:rPr>
        <w:t>Throughout the event</w:t>
      </w:r>
    </w:p>
    <w:p w14:paraId="0CE0C00C" w14:textId="3FFC5E2C" w:rsidR="001F1A1D" w:rsidRPr="0094350D" w:rsidRDefault="001F1A1D" w:rsidP="00E37F1E">
      <w:pPr>
        <w:pStyle w:val="ListParagraph"/>
        <w:numPr>
          <w:ilvl w:val="0"/>
          <w:numId w:val="15"/>
        </w:numPr>
        <w:spacing w:line="360" w:lineRule="auto"/>
      </w:pPr>
      <w:r w:rsidRPr="0094350D">
        <w:t xml:space="preserve">Good housekeeping should be </w:t>
      </w:r>
      <w:r w:rsidR="00E37F1E" w:rsidRPr="0094350D">
        <w:t>maintained</w:t>
      </w:r>
      <w:r w:rsidR="00231712" w:rsidRPr="0094350D">
        <w:t xml:space="preserve"> </w:t>
      </w:r>
      <w:r w:rsidR="00E37F1E" w:rsidRPr="0094350D">
        <w:t>(e.g. t</w:t>
      </w:r>
      <w:r w:rsidRPr="0094350D">
        <w:t xml:space="preserve">idying away cables; </w:t>
      </w:r>
      <w:r w:rsidR="00E37F1E" w:rsidRPr="0094350D">
        <w:t>k</w:t>
      </w:r>
      <w:r w:rsidRPr="0094350D">
        <w:t xml:space="preserve">eeping food/drink stations clean and tidy; </w:t>
      </w:r>
      <w:r w:rsidR="00E37F1E" w:rsidRPr="0094350D">
        <w:t>c</w:t>
      </w:r>
      <w:r w:rsidRPr="0094350D">
        <w:t>learing away litter</w:t>
      </w:r>
      <w:r w:rsidR="00E37F1E" w:rsidRPr="0094350D">
        <w:t>)</w:t>
      </w:r>
    </w:p>
    <w:p w14:paraId="319E41B2" w14:textId="62EABDA0" w:rsidR="001F1A1D" w:rsidRPr="0094350D" w:rsidRDefault="001F1A1D" w:rsidP="00E37F1E">
      <w:pPr>
        <w:pStyle w:val="ListParagraph"/>
        <w:numPr>
          <w:ilvl w:val="0"/>
          <w:numId w:val="15"/>
        </w:numPr>
        <w:spacing w:line="360" w:lineRule="auto"/>
      </w:pPr>
      <w:r w:rsidRPr="0094350D">
        <w:t xml:space="preserve">Any incidents or near misses should be reported to the HSE Officer as soon as is safe to do so by contacting </w:t>
      </w:r>
      <w:hyperlink r:id="rId14" w:history="1">
        <w:r w:rsidRPr="0094350D">
          <w:rPr>
            <w:rStyle w:val="Hyperlink"/>
          </w:rPr>
          <w:t>HSE@britgo.org</w:t>
        </w:r>
      </w:hyperlink>
      <w:r w:rsidRPr="0094350D">
        <w:t xml:space="preserve"> </w:t>
      </w:r>
    </w:p>
    <w:p w14:paraId="0A5EAECE" w14:textId="3DA009E3" w:rsidR="001F1A1D" w:rsidRPr="0094350D" w:rsidRDefault="001F1A1D" w:rsidP="001F1A1D">
      <w:pPr>
        <w:pStyle w:val="Heading2"/>
        <w:spacing w:line="360" w:lineRule="auto"/>
        <w:rPr>
          <w:color w:val="auto"/>
        </w:rPr>
      </w:pPr>
      <w:r w:rsidRPr="0094350D">
        <w:rPr>
          <w:color w:val="auto"/>
        </w:rPr>
        <w:t>After the event</w:t>
      </w:r>
    </w:p>
    <w:p w14:paraId="310031C4" w14:textId="5FE17E65" w:rsidR="001F1A1D" w:rsidRDefault="001F1A1D" w:rsidP="00E37F1E">
      <w:pPr>
        <w:pStyle w:val="ListParagraph"/>
        <w:numPr>
          <w:ilvl w:val="0"/>
          <w:numId w:val="16"/>
        </w:numPr>
        <w:spacing w:line="360" w:lineRule="auto"/>
      </w:pPr>
      <w:r>
        <w:t>In the unlikely event of an incident or near miss the HSE Officer will investigate and compile a report in communication with those involved.</w:t>
      </w:r>
    </w:p>
    <w:p w14:paraId="4034B081" w14:textId="76FC0671" w:rsidR="001F1A1D" w:rsidRPr="00B9162A" w:rsidRDefault="001F1A1D" w:rsidP="00E37F1E">
      <w:pPr>
        <w:pStyle w:val="ListParagraph"/>
        <w:numPr>
          <w:ilvl w:val="0"/>
          <w:numId w:val="16"/>
        </w:numPr>
        <w:spacing w:line="360" w:lineRule="auto"/>
      </w:pPr>
      <w:r>
        <w:t>Presuming no incidents or near misses have occurred then no further actions are required.</w:t>
      </w:r>
    </w:p>
    <w:p w14:paraId="364AECD5" w14:textId="5BC86629" w:rsidR="006D4DAC" w:rsidRDefault="006D4DAC" w:rsidP="004C2351">
      <w:pPr>
        <w:jc w:val="both"/>
      </w:pPr>
      <w:r>
        <w:br w:type="page"/>
      </w:r>
    </w:p>
    <w:p w14:paraId="5AA0BAAE" w14:textId="418DEF10" w:rsidR="00FB43EE" w:rsidRPr="00FB43EE" w:rsidRDefault="00FB43EE" w:rsidP="00FB43EE">
      <w:pPr>
        <w:pStyle w:val="Heading1"/>
        <w:rPr>
          <w:color w:val="auto"/>
        </w:rPr>
      </w:pPr>
    </w:p>
    <w:tbl>
      <w:tblPr>
        <w:tblStyle w:val="TableGrid"/>
        <w:tblW w:w="0" w:type="auto"/>
        <w:tblLayout w:type="fixed"/>
        <w:tblLook w:val="04A0" w:firstRow="1" w:lastRow="0" w:firstColumn="1" w:lastColumn="0" w:noHBand="0" w:noVBand="1"/>
      </w:tblPr>
      <w:tblGrid>
        <w:gridCol w:w="2093"/>
        <w:gridCol w:w="2304"/>
        <w:gridCol w:w="4252"/>
        <w:gridCol w:w="1276"/>
        <w:gridCol w:w="3119"/>
        <w:gridCol w:w="1166"/>
      </w:tblGrid>
      <w:tr w:rsidR="00FB43EE" w14:paraId="1D199205" w14:textId="77777777" w:rsidTr="005A4588">
        <w:tc>
          <w:tcPr>
            <w:tcW w:w="14174" w:type="dxa"/>
            <w:gridSpan w:val="6"/>
            <w:shd w:val="clear" w:color="auto" w:fill="F2F2F2" w:themeFill="background1" w:themeFillShade="F2"/>
          </w:tcPr>
          <w:p w14:paraId="782ACD79" w14:textId="7D190F80" w:rsidR="00FB43EE" w:rsidRPr="00FB43EE" w:rsidRDefault="00FB43EE" w:rsidP="00FB43EE">
            <w:pPr>
              <w:pStyle w:val="Heading1"/>
              <w:spacing w:after="240"/>
              <w:rPr>
                <w:b/>
                <w:bCs/>
                <w:color w:val="auto"/>
              </w:rPr>
            </w:pPr>
            <w:r w:rsidRPr="00FB43EE">
              <w:rPr>
                <w:b/>
                <w:bCs/>
                <w:color w:val="auto"/>
              </w:rPr>
              <w:t>Emergency Risks</w:t>
            </w:r>
          </w:p>
        </w:tc>
      </w:tr>
      <w:tr w:rsidR="00FB43EE" w14:paraId="703D46A3" w14:textId="77777777" w:rsidTr="005A4588">
        <w:tc>
          <w:tcPr>
            <w:tcW w:w="2057" w:type="dxa"/>
            <w:shd w:val="clear" w:color="auto" w:fill="F2F2F2" w:themeFill="background1" w:themeFillShade="F2"/>
          </w:tcPr>
          <w:p w14:paraId="1B5105FC" w14:textId="450D6821" w:rsidR="00FB43EE" w:rsidRPr="008457A8" w:rsidRDefault="00FB43EE" w:rsidP="00FB43EE">
            <w:pPr>
              <w:jc w:val="center"/>
              <w:rPr>
                <w:b/>
                <w:bCs/>
              </w:rPr>
            </w:pPr>
            <w:r w:rsidRPr="008457A8">
              <w:rPr>
                <w:b/>
                <w:bCs/>
              </w:rPr>
              <w:t>Hazards</w:t>
            </w:r>
          </w:p>
        </w:tc>
        <w:tc>
          <w:tcPr>
            <w:tcW w:w="2304" w:type="dxa"/>
            <w:shd w:val="clear" w:color="auto" w:fill="F2F2F2" w:themeFill="background1" w:themeFillShade="F2"/>
          </w:tcPr>
          <w:p w14:paraId="0E5F507E" w14:textId="2E6092C8" w:rsidR="00FB43EE" w:rsidRPr="008457A8" w:rsidRDefault="00FB43EE" w:rsidP="00FB43EE">
            <w:pPr>
              <w:jc w:val="center"/>
              <w:rPr>
                <w:b/>
                <w:bCs/>
              </w:rPr>
            </w:pPr>
            <w:commentRangeStart w:id="7"/>
            <w:r w:rsidRPr="008457A8">
              <w:rPr>
                <w:b/>
                <w:bCs/>
              </w:rPr>
              <w:t>Who is at risk?</w:t>
            </w:r>
            <w:commentRangeEnd w:id="7"/>
            <w:r w:rsidR="00421EFD">
              <w:rPr>
                <w:rStyle w:val="CommentReference"/>
              </w:rPr>
              <w:commentReference w:id="7"/>
            </w:r>
          </w:p>
        </w:tc>
        <w:tc>
          <w:tcPr>
            <w:tcW w:w="4252" w:type="dxa"/>
            <w:shd w:val="clear" w:color="auto" w:fill="F2F2F2" w:themeFill="background1" w:themeFillShade="F2"/>
          </w:tcPr>
          <w:p w14:paraId="799FB13C" w14:textId="741E57DB" w:rsidR="00FB43EE" w:rsidRPr="008457A8" w:rsidRDefault="00FB43EE" w:rsidP="00FB43EE">
            <w:pPr>
              <w:jc w:val="center"/>
              <w:rPr>
                <w:b/>
                <w:bCs/>
              </w:rPr>
            </w:pPr>
            <w:r w:rsidRPr="008457A8">
              <w:rPr>
                <w:b/>
                <w:bCs/>
              </w:rPr>
              <w:t>Details and possible consequences</w:t>
            </w:r>
          </w:p>
        </w:tc>
        <w:tc>
          <w:tcPr>
            <w:tcW w:w="1276" w:type="dxa"/>
            <w:shd w:val="clear" w:color="auto" w:fill="F2F2F2" w:themeFill="background1" w:themeFillShade="F2"/>
          </w:tcPr>
          <w:p w14:paraId="7E5F453A" w14:textId="4B1D5BE7" w:rsidR="00FB43EE" w:rsidRPr="008457A8" w:rsidRDefault="00FB43EE" w:rsidP="00FB43EE">
            <w:pPr>
              <w:jc w:val="center"/>
              <w:rPr>
                <w:b/>
                <w:bCs/>
              </w:rPr>
            </w:pPr>
            <w:r w:rsidRPr="008457A8">
              <w:rPr>
                <w:b/>
                <w:bCs/>
              </w:rPr>
              <w:t xml:space="preserve">Risk </w:t>
            </w:r>
            <w:r>
              <w:rPr>
                <w:b/>
                <w:bCs/>
              </w:rPr>
              <w:t>Factor</w:t>
            </w:r>
          </w:p>
        </w:tc>
        <w:tc>
          <w:tcPr>
            <w:tcW w:w="3119" w:type="dxa"/>
            <w:shd w:val="clear" w:color="auto" w:fill="F2F2F2" w:themeFill="background1" w:themeFillShade="F2"/>
          </w:tcPr>
          <w:p w14:paraId="405B83C3" w14:textId="77777777" w:rsidR="00FB43EE" w:rsidRDefault="00FB43EE" w:rsidP="00FB43EE">
            <w:pPr>
              <w:jc w:val="center"/>
              <w:rPr>
                <w:b/>
                <w:bCs/>
              </w:rPr>
            </w:pPr>
            <w:r w:rsidRPr="008457A8">
              <w:rPr>
                <w:b/>
                <w:bCs/>
              </w:rPr>
              <w:t>Risk mitigation measures</w:t>
            </w:r>
          </w:p>
          <w:p w14:paraId="27EFBAC8" w14:textId="11DA9753" w:rsidR="00FB43EE" w:rsidRPr="008457A8" w:rsidRDefault="00FB43EE" w:rsidP="00FB43EE">
            <w:pPr>
              <w:jc w:val="center"/>
              <w:rPr>
                <w:b/>
                <w:bCs/>
              </w:rPr>
            </w:pPr>
            <w:r>
              <w:rPr>
                <w:b/>
                <w:bCs/>
              </w:rPr>
              <w:t>(where applicable)</w:t>
            </w:r>
          </w:p>
        </w:tc>
        <w:tc>
          <w:tcPr>
            <w:tcW w:w="1166" w:type="dxa"/>
            <w:shd w:val="clear" w:color="auto" w:fill="F2F2F2" w:themeFill="background1" w:themeFillShade="F2"/>
          </w:tcPr>
          <w:p w14:paraId="32DD561C" w14:textId="09EC0992" w:rsidR="00FB43EE" w:rsidRPr="008457A8" w:rsidRDefault="00FB43EE" w:rsidP="00FB43EE">
            <w:pPr>
              <w:jc w:val="center"/>
              <w:rPr>
                <w:b/>
                <w:bCs/>
              </w:rPr>
            </w:pPr>
            <w:r w:rsidRPr="008457A8">
              <w:rPr>
                <w:b/>
                <w:bCs/>
              </w:rPr>
              <w:t xml:space="preserve">Amended risk </w:t>
            </w:r>
            <w:r>
              <w:rPr>
                <w:b/>
                <w:bCs/>
              </w:rPr>
              <w:t>factor</w:t>
            </w:r>
          </w:p>
        </w:tc>
      </w:tr>
      <w:tr w:rsidR="00FB43EE" w14:paraId="77EBEC52" w14:textId="77777777" w:rsidTr="005A4588">
        <w:tc>
          <w:tcPr>
            <w:tcW w:w="2057" w:type="dxa"/>
            <w:shd w:val="clear" w:color="auto" w:fill="auto"/>
          </w:tcPr>
          <w:p w14:paraId="4EE68AE6" w14:textId="4CA4BE5C" w:rsidR="00FB43EE" w:rsidRPr="008457A8" w:rsidRDefault="00FB43EE" w:rsidP="00FB43EE">
            <w:pPr>
              <w:rPr>
                <w:b/>
                <w:bCs/>
              </w:rPr>
            </w:pPr>
            <w:r>
              <w:t>Medical emergency</w:t>
            </w:r>
          </w:p>
        </w:tc>
        <w:tc>
          <w:tcPr>
            <w:tcW w:w="2304" w:type="dxa"/>
            <w:shd w:val="clear" w:color="auto" w:fill="auto"/>
          </w:tcPr>
          <w:p w14:paraId="6727A4EA" w14:textId="77777777" w:rsidR="00FB43EE" w:rsidRPr="00D953E4" w:rsidRDefault="00FB43EE" w:rsidP="00FB43EE">
            <w:r w:rsidRPr="00D953E4">
              <w:t>Volunteers/organisers</w:t>
            </w:r>
          </w:p>
          <w:p w14:paraId="76EE8882" w14:textId="77777777" w:rsidR="00FB43EE" w:rsidRPr="00D953E4" w:rsidRDefault="00FB43EE" w:rsidP="00FB43EE"/>
          <w:p w14:paraId="37F7EBD2" w14:textId="77777777" w:rsidR="00FB43EE" w:rsidRPr="006F3883" w:rsidRDefault="00FB43EE" w:rsidP="00FB43EE">
            <w:pPr>
              <w:rPr>
                <w:color w:val="FF0000"/>
              </w:rPr>
            </w:pPr>
            <w:r w:rsidRPr="00D953E4">
              <w:t xml:space="preserve">Event </w:t>
            </w:r>
            <w:r>
              <w:t>attendees</w:t>
            </w:r>
          </w:p>
          <w:p w14:paraId="7D6B8479" w14:textId="77777777" w:rsidR="00FB43EE" w:rsidRPr="008457A8" w:rsidRDefault="00FB43EE" w:rsidP="00FB43EE">
            <w:pPr>
              <w:rPr>
                <w:b/>
                <w:bCs/>
              </w:rPr>
            </w:pPr>
          </w:p>
        </w:tc>
        <w:tc>
          <w:tcPr>
            <w:tcW w:w="4252" w:type="dxa"/>
            <w:shd w:val="clear" w:color="auto" w:fill="auto"/>
          </w:tcPr>
          <w:p w14:paraId="3D1EB639" w14:textId="77777777" w:rsidR="00FB43EE" w:rsidRDefault="00FB43EE" w:rsidP="00FB43EE">
            <w:r>
              <w:t>Severe medical emergencies (e.g. strokes, heart attacks) can happen at any time and can be unexpected.</w:t>
            </w:r>
          </w:p>
          <w:p w14:paraId="5E4187DD" w14:textId="77777777" w:rsidR="00FB43EE" w:rsidRDefault="00FB43EE" w:rsidP="00FB43EE"/>
          <w:p w14:paraId="20C61DE1" w14:textId="13061D5A" w:rsidR="00FB43EE" w:rsidRPr="008457A8" w:rsidRDefault="00FB43EE" w:rsidP="00FB43EE">
            <w:pPr>
              <w:rPr>
                <w:b/>
                <w:bCs/>
              </w:rPr>
            </w:pPr>
            <w:r>
              <w:t>Minor emergencies (e.g. cuts, sprains) can also happen at any time but require a less immediate or and can be dealt with individually without the need for emergency services.</w:t>
            </w:r>
          </w:p>
        </w:tc>
        <w:tc>
          <w:tcPr>
            <w:tcW w:w="1276" w:type="dxa"/>
            <w:shd w:val="clear" w:color="auto" w:fill="FFC000"/>
          </w:tcPr>
          <w:p w14:paraId="6CA0C708" w14:textId="77777777" w:rsidR="00FB43EE" w:rsidRDefault="00FB43EE" w:rsidP="00FB43EE">
            <w:pPr>
              <w:jc w:val="center"/>
            </w:pPr>
          </w:p>
          <w:p w14:paraId="6B750765" w14:textId="2E328D29" w:rsidR="00FB43EE" w:rsidRPr="008457A8" w:rsidRDefault="00231712" w:rsidP="00FB43EE">
            <w:pPr>
              <w:jc w:val="center"/>
              <w:rPr>
                <w:b/>
                <w:bCs/>
              </w:rPr>
            </w:pPr>
            <w:r>
              <w:t>12</w:t>
            </w:r>
          </w:p>
        </w:tc>
        <w:tc>
          <w:tcPr>
            <w:tcW w:w="3119" w:type="dxa"/>
            <w:shd w:val="clear" w:color="auto" w:fill="auto"/>
          </w:tcPr>
          <w:p w14:paraId="7D71F244" w14:textId="77777777" w:rsidR="00FB43EE" w:rsidRDefault="00FB43EE" w:rsidP="00FB43EE">
            <w:r>
              <w:t xml:space="preserve">In severe cases the emergency services should be contacted by calling </w:t>
            </w:r>
            <w:r>
              <w:rPr>
                <w:b/>
                <w:bCs/>
              </w:rPr>
              <w:t>999</w:t>
            </w:r>
            <w:r>
              <w:t>.</w:t>
            </w:r>
          </w:p>
          <w:p w14:paraId="17680EEB" w14:textId="77777777" w:rsidR="00FB43EE" w:rsidRDefault="00FB43EE" w:rsidP="00FB43EE"/>
          <w:p w14:paraId="0E111CB9" w14:textId="77777777" w:rsidR="00FB43EE" w:rsidRDefault="00FB43EE" w:rsidP="00FB43EE">
            <w:r>
              <w:t>In less severe cases an assessment of the need for emergency services could be made. The person can be driven to the hospital as appropriate.</w:t>
            </w:r>
          </w:p>
          <w:p w14:paraId="4187A665" w14:textId="77777777" w:rsidR="00FB43EE" w:rsidRDefault="00FB43EE" w:rsidP="00FB43EE"/>
          <w:p w14:paraId="03A9928D" w14:textId="2B535825" w:rsidR="00FB43EE" w:rsidRPr="002E5675" w:rsidRDefault="00FB43EE" w:rsidP="00FB43EE">
            <w:r>
              <w:t xml:space="preserve">In case of the need for first aid </w:t>
            </w:r>
            <w:commentRangeStart w:id="8"/>
            <w:r w:rsidRPr="00F96ED8">
              <w:rPr>
                <w:color w:val="FF0000"/>
              </w:rPr>
              <w:t>on-site venue staff should be contacted in the first instance.</w:t>
            </w:r>
            <w:commentRangeEnd w:id="8"/>
            <w:r w:rsidR="00421EFD">
              <w:rPr>
                <w:rStyle w:val="CommentReference"/>
              </w:rPr>
              <w:commentReference w:id="8"/>
            </w:r>
          </w:p>
        </w:tc>
        <w:tc>
          <w:tcPr>
            <w:tcW w:w="1166" w:type="dxa"/>
            <w:shd w:val="clear" w:color="auto" w:fill="FFFF00"/>
          </w:tcPr>
          <w:p w14:paraId="74E6441F" w14:textId="77777777" w:rsidR="00FB43EE" w:rsidRDefault="00FB43EE" w:rsidP="00FB43EE">
            <w:pPr>
              <w:jc w:val="center"/>
            </w:pPr>
          </w:p>
          <w:p w14:paraId="1B67CB38" w14:textId="0C4B0775" w:rsidR="00FB43EE" w:rsidRPr="008457A8" w:rsidRDefault="00231712" w:rsidP="00FB43EE">
            <w:pPr>
              <w:jc w:val="center"/>
              <w:rPr>
                <w:b/>
                <w:bCs/>
              </w:rPr>
            </w:pPr>
            <w:r>
              <w:t>6</w:t>
            </w:r>
          </w:p>
        </w:tc>
      </w:tr>
      <w:tr w:rsidR="00FB43EE" w14:paraId="37571A74" w14:textId="77777777" w:rsidTr="005A4588">
        <w:tc>
          <w:tcPr>
            <w:tcW w:w="2057" w:type="dxa"/>
            <w:shd w:val="clear" w:color="auto" w:fill="auto"/>
          </w:tcPr>
          <w:p w14:paraId="6055750D" w14:textId="067FFEF3" w:rsidR="00FB43EE" w:rsidRDefault="00FB43EE" w:rsidP="00FB43EE">
            <w:r>
              <w:t>Fire</w:t>
            </w:r>
          </w:p>
        </w:tc>
        <w:tc>
          <w:tcPr>
            <w:tcW w:w="2304" w:type="dxa"/>
            <w:shd w:val="clear" w:color="auto" w:fill="auto"/>
          </w:tcPr>
          <w:p w14:paraId="77645271" w14:textId="77777777" w:rsidR="00FB43EE" w:rsidRPr="00F96ED8" w:rsidRDefault="00FB43EE" w:rsidP="00FB43EE">
            <w:r w:rsidRPr="00F96ED8">
              <w:t>Volunteers/organisers</w:t>
            </w:r>
          </w:p>
          <w:p w14:paraId="5EBBB2A8" w14:textId="77777777" w:rsidR="00FB43EE" w:rsidRPr="00F96ED8" w:rsidRDefault="00FB43EE" w:rsidP="00FB43EE"/>
          <w:p w14:paraId="49785175" w14:textId="61C1CFBD" w:rsidR="00FB43EE" w:rsidRPr="00D953E4" w:rsidRDefault="00FB43EE" w:rsidP="00FB43EE">
            <w:r w:rsidRPr="00F96ED8">
              <w:t xml:space="preserve">Event </w:t>
            </w:r>
            <w:r>
              <w:t>attendees</w:t>
            </w:r>
          </w:p>
        </w:tc>
        <w:tc>
          <w:tcPr>
            <w:tcW w:w="4252" w:type="dxa"/>
            <w:shd w:val="clear" w:color="auto" w:fill="auto"/>
          </w:tcPr>
          <w:p w14:paraId="634B7766" w14:textId="77777777" w:rsidR="00FB43EE" w:rsidRDefault="00FB43EE" w:rsidP="00FB43EE">
            <w:r>
              <w:t>Fire risk, though unlikely, could have the greatest consequences and as such immense care should be taken.</w:t>
            </w:r>
          </w:p>
          <w:p w14:paraId="613079EA" w14:textId="77777777" w:rsidR="00FB43EE" w:rsidRDefault="00FB43EE" w:rsidP="00FB43EE"/>
          <w:p w14:paraId="1BC1FB7F" w14:textId="77777777" w:rsidR="00FB43EE" w:rsidRDefault="00FB43EE" w:rsidP="00FB43EE">
            <w:r>
              <w:t>Possible points of risk could include:</w:t>
            </w:r>
          </w:p>
          <w:p w14:paraId="7BDA09C8" w14:textId="77777777" w:rsidR="00FB43EE" w:rsidRDefault="00FB43EE" w:rsidP="00FB43EE">
            <w:pPr>
              <w:pStyle w:val="ListParagraph"/>
              <w:numPr>
                <w:ilvl w:val="0"/>
                <w:numId w:val="1"/>
              </w:numPr>
            </w:pPr>
            <w:r>
              <w:t>Poorly maintained/malfunctioning electricals or batteries</w:t>
            </w:r>
          </w:p>
          <w:p w14:paraId="76B624E8" w14:textId="77777777" w:rsidR="00FB43EE" w:rsidRDefault="00FB43EE" w:rsidP="00FB43EE">
            <w:pPr>
              <w:pStyle w:val="ListParagraph"/>
              <w:numPr>
                <w:ilvl w:val="0"/>
                <w:numId w:val="1"/>
              </w:numPr>
            </w:pPr>
            <w:r>
              <w:t>Poor housekeeping leading to increased combustible materials.</w:t>
            </w:r>
          </w:p>
          <w:p w14:paraId="44B2BDCF" w14:textId="77777777" w:rsidR="00FB43EE" w:rsidRDefault="00FB43EE" w:rsidP="00FB43EE">
            <w:pPr>
              <w:pStyle w:val="ListParagraph"/>
              <w:numPr>
                <w:ilvl w:val="0"/>
                <w:numId w:val="1"/>
              </w:numPr>
            </w:pPr>
            <w:r>
              <w:t>Improperly extinguished cigarettes</w:t>
            </w:r>
          </w:p>
          <w:p w14:paraId="27D9D843" w14:textId="18288CD6" w:rsidR="00FB43EE" w:rsidRDefault="00FB43EE" w:rsidP="00FB43EE">
            <w:r>
              <w:t>Poorly maintained cars/other vehicles</w:t>
            </w:r>
          </w:p>
        </w:tc>
        <w:tc>
          <w:tcPr>
            <w:tcW w:w="1276" w:type="dxa"/>
            <w:shd w:val="clear" w:color="auto" w:fill="FFFF00"/>
          </w:tcPr>
          <w:p w14:paraId="66AFB107" w14:textId="77777777" w:rsidR="00FB43EE" w:rsidRDefault="00FB43EE" w:rsidP="00FB43EE">
            <w:pPr>
              <w:jc w:val="center"/>
            </w:pPr>
          </w:p>
          <w:p w14:paraId="6B4A4540" w14:textId="7D2737B9" w:rsidR="00FB43EE" w:rsidRDefault="00FB43EE" w:rsidP="00FB43EE">
            <w:pPr>
              <w:jc w:val="center"/>
            </w:pPr>
            <w:r>
              <w:t>10</w:t>
            </w:r>
          </w:p>
        </w:tc>
        <w:tc>
          <w:tcPr>
            <w:tcW w:w="3119" w:type="dxa"/>
            <w:shd w:val="clear" w:color="auto" w:fill="auto"/>
          </w:tcPr>
          <w:p w14:paraId="6491C0C5" w14:textId="77777777" w:rsidR="00FB43EE" w:rsidRDefault="00FB43EE" w:rsidP="00FB43EE">
            <w:r>
              <w:t>Electrical equipment should be kept in good working order.</w:t>
            </w:r>
          </w:p>
          <w:p w14:paraId="469D3C7A" w14:textId="77777777" w:rsidR="00FB43EE" w:rsidRDefault="00FB43EE" w:rsidP="00FB43EE"/>
          <w:p w14:paraId="1925F847" w14:textId="2288FE20" w:rsidR="00FB43EE" w:rsidRDefault="00FB43EE" w:rsidP="00FB43EE">
            <w:r>
              <w:t>Good housekeeping should be maintained at all times to</w:t>
            </w:r>
            <w:r w:rsidR="005A4588">
              <w:t xml:space="preserve"> keep </w:t>
            </w:r>
            <w:r>
              <w:t>combustible materials</w:t>
            </w:r>
            <w:r w:rsidR="005A4588">
              <w:t xml:space="preserve"> to a minimum</w:t>
            </w:r>
            <w:r>
              <w:t>.</w:t>
            </w:r>
          </w:p>
          <w:p w14:paraId="60B27B1B" w14:textId="77777777" w:rsidR="00FB43EE" w:rsidRDefault="00FB43EE" w:rsidP="00FB43EE"/>
          <w:p w14:paraId="442909B3" w14:textId="1DB9B0A4" w:rsidR="005A4588" w:rsidRDefault="00FB43EE" w:rsidP="00FB43EE">
            <w:r>
              <w:t>The functionality of fire alarms and presence of firefighting equipment should be known</w:t>
            </w:r>
            <w:r w:rsidR="005A4588">
              <w:t xml:space="preserve"> (see start of this document)</w:t>
            </w:r>
            <w:r>
              <w:t>.</w:t>
            </w:r>
            <w:r w:rsidR="005A4588">
              <w:t xml:space="preserve"> Noone should be expected to </w:t>
            </w:r>
            <w:r w:rsidR="005A4588">
              <w:lastRenderedPageBreak/>
              <w:t>tackle a fire if they are not trained or confident.</w:t>
            </w:r>
          </w:p>
          <w:p w14:paraId="639ABC35" w14:textId="77777777" w:rsidR="005A4588" w:rsidRDefault="005A4588" w:rsidP="00FB43EE"/>
          <w:p w14:paraId="1B8FCFFD" w14:textId="77777777" w:rsidR="00FB43EE" w:rsidRDefault="00FB43EE" w:rsidP="00FB43EE">
            <w:r>
              <w:t>Emergency exit routes, and assembly points should be known and communicated to all those present (see start of this document).</w:t>
            </w:r>
          </w:p>
          <w:p w14:paraId="4254126A" w14:textId="77777777" w:rsidR="005A4588" w:rsidRDefault="005A4588" w:rsidP="00FB43EE"/>
          <w:p w14:paraId="1B4F89F6" w14:textId="37695D95" w:rsidR="005A4588" w:rsidRDefault="005A4588" w:rsidP="005A4588">
            <w:r>
              <w:t>In the event of a fire attendees should evacuate the venue</w:t>
            </w:r>
            <w:r w:rsidR="002E5675">
              <w:t xml:space="preserve"> quickly but calmly</w:t>
            </w:r>
            <w:r>
              <w:t xml:space="preserve"> via</w:t>
            </w:r>
            <w:r w:rsidR="002E5675">
              <w:t xml:space="preserve"> the</w:t>
            </w:r>
            <w:r>
              <w:t xml:space="preserve"> specified routes to the closest assembly points.</w:t>
            </w:r>
          </w:p>
        </w:tc>
        <w:tc>
          <w:tcPr>
            <w:tcW w:w="1166" w:type="dxa"/>
            <w:shd w:val="clear" w:color="auto" w:fill="92D050"/>
          </w:tcPr>
          <w:p w14:paraId="772AD57A" w14:textId="77777777" w:rsidR="00FB43EE" w:rsidRDefault="00FB43EE" w:rsidP="00FB43EE">
            <w:pPr>
              <w:jc w:val="center"/>
            </w:pPr>
          </w:p>
          <w:p w14:paraId="556C5072" w14:textId="414CAED8" w:rsidR="00FB43EE" w:rsidRDefault="00FB43EE" w:rsidP="00FB43EE">
            <w:pPr>
              <w:jc w:val="center"/>
            </w:pPr>
            <w:r>
              <w:t>5</w:t>
            </w:r>
          </w:p>
        </w:tc>
      </w:tr>
      <w:tr w:rsidR="00FB43EE" w14:paraId="25741379" w14:textId="77777777" w:rsidTr="005A4588">
        <w:tc>
          <w:tcPr>
            <w:tcW w:w="2057" w:type="dxa"/>
            <w:shd w:val="clear" w:color="auto" w:fill="auto"/>
          </w:tcPr>
          <w:p w14:paraId="121F339C" w14:textId="7151971F" w:rsidR="00FB43EE" w:rsidRDefault="00FB43EE" w:rsidP="00FB43EE">
            <w:r>
              <w:t>Theft/vandalism</w:t>
            </w:r>
          </w:p>
        </w:tc>
        <w:tc>
          <w:tcPr>
            <w:tcW w:w="2304" w:type="dxa"/>
            <w:shd w:val="clear" w:color="auto" w:fill="auto"/>
          </w:tcPr>
          <w:p w14:paraId="621F7DB1" w14:textId="77777777" w:rsidR="00FB43EE" w:rsidRPr="00F96ED8" w:rsidRDefault="00FB43EE" w:rsidP="00FB43EE">
            <w:r w:rsidRPr="00F96ED8">
              <w:t>Volunteers/organisers</w:t>
            </w:r>
          </w:p>
          <w:p w14:paraId="6D25CBD6" w14:textId="77777777" w:rsidR="00FB43EE" w:rsidRPr="00F96ED8" w:rsidRDefault="00FB43EE" w:rsidP="00FB43EE"/>
          <w:p w14:paraId="520B9D52" w14:textId="5E09B718" w:rsidR="00FB43EE" w:rsidRPr="00D953E4" w:rsidRDefault="00FB43EE" w:rsidP="00FB43EE">
            <w:r w:rsidRPr="00F96ED8">
              <w:t xml:space="preserve">Event </w:t>
            </w:r>
            <w:r>
              <w:t>attendees</w:t>
            </w:r>
          </w:p>
        </w:tc>
        <w:tc>
          <w:tcPr>
            <w:tcW w:w="4252" w:type="dxa"/>
            <w:shd w:val="clear" w:color="auto" w:fill="auto"/>
          </w:tcPr>
          <w:p w14:paraId="35C1F25B" w14:textId="77777777" w:rsidR="00FB43EE" w:rsidRDefault="00FB43EE" w:rsidP="00FB43EE">
            <w:r>
              <w:t>Certain items belonging to the BGA, or attendees may be the target of theft or vandalism during the course of the event.</w:t>
            </w:r>
          </w:p>
          <w:p w14:paraId="6C7B5058" w14:textId="77777777" w:rsidR="00FB43EE" w:rsidRDefault="00FB43EE" w:rsidP="00FB43EE"/>
          <w:p w14:paraId="229F2EBA" w14:textId="51C61E27" w:rsidR="00FB43EE" w:rsidRDefault="00FB43EE" w:rsidP="00FB43EE">
            <w:r>
              <w:t>Valuables if left on show can lead to opportunist criminal activity without warning.</w:t>
            </w:r>
          </w:p>
        </w:tc>
        <w:tc>
          <w:tcPr>
            <w:tcW w:w="1276" w:type="dxa"/>
            <w:shd w:val="clear" w:color="auto" w:fill="FFFF00"/>
          </w:tcPr>
          <w:p w14:paraId="32DE5FA2" w14:textId="77777777" w:rsidR="00FA3AEE" w:rsidRDefault="00FA3AEE" w:rsidP="00FB43EE">
            <w:pPr>
              <w:jc w:val="center"/>
            </w:pPr>
          </w:p>
          <w:p w14:paraId="4FD06A8A" w14:textId="105F4B74" w:rsidR="00FB43EE" w:rsidRDefault="00FB43EE" w:rsidP="00FB43EE">
            <w:pPr>
              <w:jc w:val="center"/>
            </w:pPr>
            <w:r>
              <w:t>10</w:t>
            </w:r>
          </w:p>
        </w:tc>
        <w:tc>
          <w:tcPr>
            <w:tcW w:w="3119" w:type="dxa"/>
            <w:shd w:val="clear" w:color="auto" w:fill="auto"/>
          </w:tcPr>
          <w:p w14:paraId="13D480EF" w14:textId="5797E596" w:rsidR="00FB43EE" w:rsidRDefault="00FB43EE" w:rsidP="00FB43EE">
            <w:r>
              <w:t>Care must be taken that valuable items (</w:t>
            </w:r>
            <w:r w:rsidR="005A4588">
              <w:t>especially</w:t>
            </w:r>
            <w:r>
              <w:t xml:space="preserve"> money) are kept in secure and monitored locations and that their presence is not widely advertised.</w:t>
            </w:r>
          </w:p>
          <w:p w14:paraId="5A630A4B" w14:textId="77777777" w:rsidR="00FB43EE" w:rsidRDefault="00FB43EE" w:rsidP="00FB43EE"/>
          <w:p w14:paraId="248EC54D" w14:textId="77777777" w:rsidR="00FB43EE" w:rsidRDefault="00FB43EE" w:rsidP="00FB43EE">
            <w:r>
              <w:t>In the event of criminal activity the police should be informed as soon as it is safe to do so.</w:t>
            </w:r>
          </w:p>
          <w:p w14:paraId="1433DD96" w14:textId="77777777" w:rsidR="00FB43EE" w:rsidRDefault="00FB43EE" w:rsidP="00FB43EE"/>
          <w:p w14:paraId="0994093A" w14:textId="6037E44F" w:rsidR="00FB43EE" w:rsidRDefault="00FB43EE" w:rsidP="00FB43EE">
            <w:r>
              <w:t>The safety of people nearby should always be of the most importance in such situations and people should remove themselves from the area if they feel unsafe.</w:t>
            </w:r>
          </w:p>
        </w:tc>
        <w:tc>
          <w:tcPr>
            <w:tcW w:w="1166" w:type="dxa"/>
            <w:shd w:val="clear" w:color="auto" w:fill="92D050"/>
          </w:tcPr>
          <w:p w14:paraId="0C075547" w14:textId="77777777" w:rsidR="00FA3AEE" w:rsidRDefault="00FA3AEE" w:rsidP="00FB43EE">
            <w:pPr>
              <w:jc w:val="center"/>
            </w:pPr>
          </w:p>
          <w:p w14:paraId="0F32A86D" w14:textId="78A278F5" w:rsidR="00FB43EE" w:rsidRDefault="00FB43EE" w:rsidP="00FB43EE">
            <w:pPr>
              <w:jc w:val="center"/>
            </w:pPr>
            <w:r>
              <w:t>5</w:t>
            </w:r>
          </w:p>
        </w:tc>
      </w:tr>
      <w:tr w:rsidR="00FB43EE" w14:paraId="668F891A" w14:textId="77777777" w:rsidTr="00FA3AEE">
        <w:trPr>
          <w:cantSplit/>
        </w:trPr>
        <w:tc>
          <w:tcPr>
            <w:tcW w:w="14174" w:type="dxa"/>
            <w:gridSpan w:val="6"/>
            <w:shd w:val="clear" w:color="auto" w:fill="F2F2F2" w:themeFill="background1" w:themeFillShade="F2"/>
          </w:tcPr>
          <w:p w14:paraId="1E4F62D7" w14:textId="5194D2EB" w:rsidR="00FB43EE" w:rsidRPr="00FB43EE" w:rsidRDefault="00FB43EE" w:rsidP="00FB43EE">
            <w:pPr>
              <w:pStyle w:val="Heading1"/>
              <w:spacing w:after="240"/>
              <w:rPr>
                <w:b/>
                <w:bCs/>
                <w:color w:val="auto"/>
              </w:rPr>
            </w:pPr>
            <w:r>
              <w:lastRenderedPageBreak/>
              <w:br w:type="page"/>
            </w:r>
            <w:r w:rsidRPr="00FB43EE">
              <w:rPr>
                <w:b/>
                <w:bCs/>
                <w:color w:val="auto"/>
              </w:rPr>
              <w:t>Background</w:t>
            </w:r>
            <w:r w:rsidR="0020623F">
              <w:rPr>
                <w:b/>
                <w:bCs/>
                <w:color w:val="auto"/>
              </w:rPr>
              <w:t xml:space="preserve"> and Activity Related</w:t>
            </w:r>
            <w:r w:rsidRPr="00FB43EE">
              <w:rPr>
                <w:b/>
                <w:bCs/>
                <w:color w:val="auto"/>
              </w:rPr>
              <w:t xml:space="preserve"> Risks</w:t>
            </w:r>
          </w:p>
        </w:tc>
      </w:tr>
      <w:tr w:rsidR="006B7D49" w14:paraId="7D4FDD03" w14:textId="77777777" w:rsidTr="00FA3AEE">
        <w:trPr>
          <w:cantSplit/>
        </w:trPr>
        <w:tc>
          <w:tcPr>
            <w:tcW w:w="2093" w:type="dxa"/>
            <w:shd w:val="clear" w:color="auto" w:fill="F2F2F2" w:themeFill="background1" w:themeFillShade="F2"/>
          </w:tcPr>
          <w:p w14:paraId="2B8B90B9" w14:textId="321543CF" w:rsidR="00FB43EE" w:rsidRDefault="00FB43EE" w:rsidP="00FB43EE">
            <w:pPr>
              <w:jc w:val="center"/>
            </w:pPr>
            <w:r w:rsidRPr="008457A8">
              <w:rPr>
                <w:b/>
                <w:bCs/>
              </w:rPr>
              <w:t>Hazards</w:t>
            </w:r>
          </w:p>
        </w:tc>
        <w:tc>
          <w:tcPr>
            <w:tcW w:w="2268" w:type="dxa"/>
            <w:shd w:val="clear" w:color="auto" w:fill="F2F2F2" w:themeFill="background1" w:themeFillShade="F2"/>
          </w:tcPr>
          <w:p w14:paraId="243BE0BA" w14:textId="7B1C3F06" w:rsidR="00FB43EE" w:rsidRDefault="00FB43EE" w:rsidP="00FB43EE">
            <w:pPr>
              <w:jc w:val="center"/>
            </w:pPr>
            <w:r w:rsidRPr="008457A8">
              <w:rPr>
                <w:b/>
                <w:bCs/>
              </w:rPr>
              <w:t>Who is at risk?</w:t>
            </w:r>
          </w:p>
        </w:tc>
        <w:tc>
          <w:tcPr>
            <w:tcW w:w="4252" w:type="dxa"/>
            <w:shd w:val="clear" w:color="auto" w:fill="F2F2F2" w:themeFill="background1" w:themeFillShade="F2"/>
          </w:tcPr>
          <w:p w14:paraId="2828F90B" w14:textId="01DA5EED" w:rsidR="00FB43EE" w:rsidRDefault="00FB43EE" w:rsidP="00FB43EE">
            <w:pPr>
              <w:jc w:val="center"/>
            </w:pPr>
            <w:r w:rsidRPr="008457A8">
              <w:rPr>
                <w:b/>
                <w:bCs/>
              </w:rPr>
              <w:t>Details and possible consequences</w:t>
            </w:r>
          </w:p>
        </w:tc>
        <w:tc>
          <w:tcPr>
            <w:tcW w:w="1276" w:type="dxa"/>
            <w:shd w:val="clear" w:color="auto" w:fill="F2F2F2" w:themeFill="background1" w:themeFillShade="F2"/>
          </w:tcPr>
          <w:p w14:paraId="46E6DAAF" w14:textId="31784D77" w:rsidR="00FB43EE" w:rsidRDefault="00FB43EE" w:rsidP="00FB43EE">
            <w:pPr>
              <w:jc w:val="center"/>
            </w:pPr>
            <w:r w:rsidRPr="008457A8">
              <w:rPr>
                <w:b/>
                <w:bCs/>
              </w:rPr>
              <w:t xml:space="preserve">Risk </w:t>
            </w:r>
            <w:r>
              <w:rPr>
                <w:b/>
                <w:bCs/>
              </w:rPr>
              <w:t>Factor</w:t>
            </w:r>
          </w:p>
        </w:tc>
        <w:tc>
          <w:tcPr>
            <w:tcW w:w="3119" w:type="dxa"/>
            <w:shd w:val="clear" w:color="auto" w:fill="F2F2F2" w:themeFill="background1" w:themeFillShade="F2"/>
          </w:tcPr>
          <w:p w14:paraId="6F409DE1" w14:textId="77777777" w:rsidR="00FB43EE" w:rsidRDefault="00FB43EE" w:rsidP="00FB43EE">
            <w:pPr>
              <w:jc w:val="center"/>
              <w:rPr>
                <w:b/>
                <w:bCs/>
              </w:rPr>
            </w:pPr>
            <w:r w:rsidRPr="008457A8">
              <w:rPr>
                <w:b/>
                <w:bCs/>
              </w:rPr>
              <w:t>Risk mitigation measures</w:t>
            </w:r>
          </w:p>
          <w:p w14:paraId="2160548D" w14:textId="1CF5B4CE" w:rsidR="00FB43EE" w:rsidRDefault="00FB43EE" w:rsidP="00FB43EE">
            <w:pPr>
              <w:jc w:val="center"/>
            </w:pPr>
            <w:r>
              <w:rPr>
                <w:b/>
                <w:bCs/>
              </w:rPr>
              <w:t>(where applicable)</w:t>
            </w:r>
          </w:p>
        </w:tc>
        <w:tc>
          <w:tcPr>
            <w:tcW w:w="1166" w:type="dxa"/>
            <w:shd w:val="clear" w:color="auto" w:fill="F2F2F2" w:themeFill="background1" w:themeFillShade="F2"/>
          </w:tcPr>
          <w:p w14:paraId="07986B0F" w14:textId="19260440" w:rsidR="00FB43EE" w:rsidRDefault="00FB43EE" w:rsidP="00FB43EE">
            <w:pPr>
              <w:jc w:val="center"/>
            </w:pPr>
            <w:r w:rsidRPr="008457A8">
              <w:rPr>
                <w:b/>
                <w:bCs/>
              </w:rPr>
              <w:t xml:space="preserve">Amended risk </w:t>
            </w:r>
            <w:r>
              <w:rPr>
                <w:b/>
                <w:bCs/>
              </w:rPr>
              <w:t>factor</w:t>
            </w:r>
          </w:p>
        </w:tc>
      </w:tr>
      <w:tr w:rsidR="006B7D49" w14:paraId="2B41DEA6" w14:textId="77777777" w:rsidTr="00231712">
        <w:trPr>
          <w:cantSplit/>
        </w:trPr>
        <w:tc>
          <w:tcPr>
            <w:tcW w:w="2093" w:type="dxa"/>
          </w:tcPr>
          <w:p w14:paraId="7BDEAFA0" w14:textId="16280CEF" w:rsidR="00231712" w:rsidRDefault="00231712" w:rsidP="00231712">
            <w:r>
              <w:t>Slips, trips and falls</w:t>
            </w:r>
          </w:p>
        </w:tc>
        <w:tc>
          <w:tcPr>
            <w:tcW w:w="2268" w:type="dxa"/>
          </w:tcPr>
          <w:p w14:paraId="1984DD28" w14:textId="77777777" w:rsidR="00231712" w:rsidRPr="00D953E4" w:rsidRDefault="00231712" w:rsidP="00231712">
            <w:r w:rsidRPr="00D953E4">
              <w:t>Volunteers/organisers</w:t>
            </w:r>
          </w:p>
          <w:p w14:paraId="19250114" w14:textId="77777777" w:rsidR="00231712" w:rsidRPr="00D953E4" w:rsidRDefault="00231712" w:rsidP="00231712"/>
          <w:p w14:paraId="3BA722EC" w14:textId="77777777" w:rsidR="00231712" w:rsidRPr="006F3883" w:rsidRDefault="00231712" w:rsidP="00231712">
            <w:pPr>
              <w:rPr>
                <w:color w:val="FF0000"/>
              </w:rPr>
            </w:pPr>
            <w:r w:rsidRPr="00D953E4">
              <w:t xml:space="preserve">Event </w:t>
            </w:r>
            <w:r>
              <w:t>attendees</w:t>
            </w:r>
          </w:p>
          <w:p w14:paraId="607C252C" w14:textId="77777777" w:rsidR="00231712" w:rsidRDefault="00231712" w:rsidP="00231712"/>
          <w:p w14:paraId="15AAEFB7" w14:textId="77777777" w:rsidR="0094350D" w:rsidRDefault="0094350D" w:rsidP="0094350D">
            <w:pPr>
              <w:rPr>
                <w:color w:val="FF0000"/>
              </w:rPr>
            </w:pPr>
            <w:r w:rsidRPr="006F3883">
              <w:rPr>
                <w:color w:val="FF0000"/>
              </w:rPr>
              <w:t>Members of the public</w:t>
            </w:r>
          </w:p>
          <w:p w14:paraId="59BAF414" w14:textId="77777777" w:rsidR="0094350D" w:rsidRPr="006F3883" w:rsidRDefault="0094350D" w:rsidP="0094350D">
            <w:pPr>
              <w:rPr>
                <w:color w:val="FF0000"/>
              </w:rPr>
            </w:pPr>
          </w:p>
          <w:p w14:paraId="743290BC" w14:textId="77777777" w:rsidR="0094350D" w:rsidRPr="006F3883" w:rsidRDefault="0094350D" w:rsidP="0094350D">
            <w:pPr>
              <w:rPr>
                <w:color w:val="FF0000"/>
              </w:rPr>
            </w:pPr>
            <w:r w:rsidRPr="006F3883">
              <w:rPr>
                <w:color w:val="FF0000"/>
              </w:rPr>
              <w:t>Venue staff</w:t>
            </w:r>
          </w:p>
          <w:p w14:paraId="290490ED" w14:textId="77777777" w:rsidR="0094350D" w:rsidRDefault="0094350D" w:rsidP="00231712"/>
        </w:tc>
        <w:tc>
          <w:tcPr>
            <w:tcW w:w="4252" w:type="dxa"/>
          </w:tcPr>
          <w:p w14:paraId="15F39C97" w14:textId="77777777" w:rsidR="00231712" w:rsidRDefault="00231712" w:rsidP="00231712">
            <w:r>
              <w:t>Slips, trips and falls are common, and the likelihood can be easily reduced by good housekeeping.</w:t>
            </w:r>
          </w:p>
          <w:p w14:paraId="3DCB1310" w14:textId="77777777" w:rsidR="00231712" w:rsidRDefault="00231712" w:rsidP="00231712"/>
          <w:p w14:paraId="32A72E38" w14:textId="77777777" w:rsidR="00231712" w:rsidRDefault="00231712" w:rsidP="00231712">
            <w:r>
              <w:t>Common sources of slip/trip/fall incidents might include:</w:t>
            </w:r>
          </w:p>
          <w:p w14:paraId="52A4F947" w14:textId="77777777" w:rsidR="00231712" w:rsidRDefault="00231712" w:rsidP="00231712">
            <w:pPr>
              <w:pStyle w:val="ListParagraph"/>
              <w:numPr>
                <w:ilvl w:val="0"/>
                <w:numId w:val="1"/>
              </w:numPr>
            </w:pPr>
            <w:r>
              <w:t>Small steps</w:t>
            </w:r>
          </w:p>
          <w:p w14:paraId="1DFBF7F4" w14:textId="77777777" w:rsidR="00231712" w:rsidRDefault="00231712" w:rsidP="00231712">
            <w:pPr>
              <w:pStyle w:val="ListParagraph"/>
              <w:numPr>
                <w:ilvl w:val="0"/>
                <w:numId w:val="1"/>
              </w:numPr>
            </w:pPr>
            <w:r>
              <w:t>Stairs</w:t>
            </w:r>
          </w:p>
          <w:p w14:paraId="66641957" w14:textId="77777777" w:rsidR="00231712" w:rsidRDefault="00231712" w:rsidP="00231712">
            <w:pPr>
              <w:pStyle w:val="ListParagraph"/>
              <w:numPr>
                <w:ilvl w:val="0"/>
                <w:numId w:val="1"/>
              </w:numPr>
            </w:pPr>
            <w:r>
              <w:t>Carelessly left obstacles (e.g. chairs, tables)</w:t>
            </w:r>
          </w:p>
          <w:p w14:paraId="292D064F" w14:textId="77777777" w:rsidR="00231712" w:rsidRDefault="00231712" w:rsidP="00231712">
            <w:pPr>
              <w:pStyle w:val="ListParagraph"/>
              <w:numPr>
                <w:ilvl w:val="0"/>
                <w:numId w:val="1"/>
              </w:numPr>
            </w:pPr>
            <w:r>
              <w:t>Cables</w:t>
            </w:r>
          </w:p>
          <w:p w14:paraId="3F57C729" w14:textId="77777777" w:rsidR="00231712" w:rsidRDefault="00231712" w:rsidP="00231712">
            <w:pPr>
              <w:pStyle w:val="ListParagraph"/>
              <w:numPr>
                <w:ilvl w:val="0"/>
                <w:numId w:val="1"/>
              </w:numPr>
            </w:pPr>
            <w:r>
              <w:t>Water spills</w:t>
            </w:r>
          </w:p>
          <w:p w14:paraId="25804E28" w14:textId="77777777" w:rsidR="00231712" w:rsidRDefault="00231712" w:rsidP="00231712">
            <w:pPr>
              <w:ind w:left="360"/>
            </w:pPr>
          </w:p>
          <w:p w14:paraId="46431B57" w14:textId="77777777" w:rsidR="00231712" w:rsidRDefault="00231712" w:rsidP="00231712">
            <w:r>
              <w:t>The consequences can be increase during manual handling activities, such as carrying too much equipment alone.</w:t>
            </w:r>
          </w:p>
          <w:p w14:paraId="2F389B0E" w14:textId="12868D0A" w:rsidR="00231712" w:rsidRDefault="00231712" w:rsidP="00231712"/>
        </w:tc>
        <w:tc>
          <w:tcPr>
            <w:tcW w:w="1276" w:type="dxa"/>
            <w:shd w:val="clear" w:color="auto" w:fill="FFC000"/>
          </w:tcPr>
          <w:p w14:paraId="177CA509" w14:textId="77777777" w:rsidR="00231712" w:rsidRDefault="00231712" w:rsidP="00231712">
            <w:pPr>
              <w:jc w:val="center"/>
            </w:pPr>
          </w:p>
          <w:p w14:paraId="29A14273" w14:textId="23D4083D" w:rsidR="00231712" w:rsidRDefault="00231712" w:rsidP="00231712">
            <w:pPr>
              <w:jc w:val="center"/>
            </w:pPr>
            <w:r>
              <w:t>12</w:t>
            </w:r>
          </w:p>
        </w:tc>
        <w:tc>
          <w:tcPr>
            <w:tcW w:w="3119" w:type="dxa"/>
          </w:tcPr>
          <w:p w14:paraId="184CC7F5" w14:textId="77777777" w:rsidR="00231712" w:rsidRDefault="00231712" w:rsidP="00231712">
            <w:r>
              <w:t>Walkways should be kept clear and free of obstacles by practicing good housekeeping.</w:t>
            </w:r>
          </w:p>
          <w:p w14:paraId="549FB388" w14:textId="77777777" w:rsidR="00231712" w:rsidRDefault="00231712" w:rsidP="00231712"/>
          <w:p w14:paraId="0DB744B9" w14:textId="77777777" w:rsidR="00231712" w:rsidRDefault="00231712" w:rsidP="00231712">
            <w:r>
              <w:t>Manual handling should be undertaken with care and with more than one person if necessary.</w:t>
            </w:r>
          </w:p>
          <w:p w14:paraId="4AD4184A" w14:textId="77777777" w:rsidR="00231712" w:rsidRDefault="00231712" w:rsidP="00231712"/>
          <w:p w14:paraId="2A7F11DE" w14:textId="77777777" w:rsidR="00231712" w:rsidRDefault="00231712" w:rsidP="00231712"/>
        </w:tc>
        <w:tc>
          <w:tcPr>
            <w:tcW w:w="1166" w:type="dxa"/>
            <w:shd w:val="clear" w:color="auto" w:fill="FFFF00"/>
          </w:tcPr>
          <w:p w14:paraId="45B4B9BB" w14:textId="77777777" w:rsidR="00231712" w:rsidRDefault="00231712" w:rsidP="00231712">
            <w:pPr>
              <w:jc w:val="center"/>
            </w:pPr>
          </w:p>
          <w:p w14:paraId="67DD2E30" w14:textId="41461586" w:rsidR="00231712" w:rsidRDefault="00231712" w:rsidP="00231712">
            <w:pPr>
              <w:jc w:val="center"/>
            </w:pPr>
            <w:r>
              <w:t>8</w:t>
            </w:r>
          </w:p>
        </w:tc>
      </w:tr>
      <w:tr w:rsidR="006B7D49" w14:paraId="48981728" w14:textId="77777777" w:rsidTr="00231712">
        <w:trPr>
          <w:cantSplit/>
        </w:trPr>
        <w:tc>
          <w:tcPr>
            <w:tcW w:w="2093" w:type="dxa"/>
          </w:tcPr>
          <w:p w14:paraId="77126E97" w14:textId="1B3D0B52" w:rsidR="00231712" w:rsidRDefault="00231712" w:rsidP="00231712">
            <w:r w:rsidRPr="00231712">
              <w:t>Loading/unloading of equipment</w:t>
            </w:r>
          </w:p>
        </w:tc>
        <w:tc>
          <w:tcPr>
            <w:tcW w:w="2268" w:type="dxa"/>
          </w:tcPr>
          <w:p w14:paraId="0FE8076F" w14:textId="77777777" w:rsidR="00231712" w:rsidRPr="00231712" w:rsidRDefault="00231712" w:rsidP="00231712">
            <w:r w:rsidRPr="00231712">
              <w:t>Volunteers/organisers</w:t>
            </w:r>
          </w:p>
          <w:p w14:paraId="5371DB1B" w14:textId="77777777" w:rsidR="00231712" w:rsidRPr="00231712" w:rsidRDefault="00231712" w:rsidP="00231712"/>
          <w:p w14:paraId="51EF73F9" w14:textId="77777777" w:rsidR="00231712" w:rsidRPr="00231712" w:rsidRDefault="00231712" w:rsidP="00231712">
            <w:r w:rsidRPr="00231712">
              <w:t>Event attendees</w:t>
            </w:r>
          </w:p>
          <w:p w14:paraId="19299543" w14:textId="77777777" w:rsidR="00231712" w:rsidRDefault="00231712" w:rsidP="00231712"/>
        </w:tc>
        <w:tc>
          <w:tcPr>
            <w:tcW w:w="4252" w:type="dxa"/>
          </w:tcPr>
          <w:p w14:paraId="6A40F723" w14:textId="77777777" w:rsidR="00231712" w:rsidRPr="00231712" w:rsidRDefault="00231712" w:rsidP="00231712">
            <w:r w:rsidRPr="00231712">
              <w:t>In addition to increased consequences for slips/trips/falls, manual handling can also lead to strain on muscles and joints, especially if repetitive.</w:t>
            </w:r>
          </w:p>
          <w:p w14:paraId="5955F831" w14:textId="77777777" w:rsidR="00231712" w:rsidRPr="00231712" w:rsidRDefault="00231712" w:rsidP="00231712"/>
          <w:p w14:paraId="521F6104" w14:textId="77777777" w:rsidR="00231712" w:rsidRPr="00231712" w:rsidRDefault="00231712" w:rsidP="00231712">
            <w:r w:rsidRPr="00231712">
              <w:t>There is also risk from dropping heavy loads, both to people and to the equipment.</w:t>
            </w:r>
          </w:p>
          <w:p w14:paraId="6B4FEF4C" w14:textId="77777777" w:rsidR="00231712" w:rsidRDefault="00231712" w:rsidP="00231712"/>
        </w:tc>
        <w:tc>
          <w:tcPr>
            <w:tcW w:w="1276" w:type="dxa"/>
            <w:shd w:val="clear" w:color="auto" w:fill="FFFF00"/>
          </w:tcPr>
          <w:p w14:paraId="18D9C1E7" w14:textId="77777777" w:rsidR="00231712" w:rsidRPr="00231712" w:rsidRDefault="00231712" w:rsidP="00231712">
            <w:pPr>
              <w:jc w:val="center"/>
            </w:pPr>
          </w:p>
          <w:p w14:paraId="749C2D25" w14:textId="4AC6F961" w:rsidR="00231712" w:rsidRDefault="00231712" w:rsidP="00231712">
            <w:pPr>
              <w:jc w:val="center"/>
            </w:pPr>
            <w:r>
              <w:t>9</w:t>
            </w:r>
          </w:p>
        </w:tc>
        <w:tc>
          <w:tcPr>
            <w:tcW w:w="3119" w:type="dxa"/>
          </w:tcPr>
          <w:p w14:paraId="497F8B11" w14:textId="77777777" w:rsidR="00231712" w:rsidRPr="00231712" w:rsidRDefault="00231712" w:rsidP="00231712">
            <w:r w:rsidRPr="00231712">
              <w:t>Care should be taken that people do not lift more than they can safely carry alone.</w:t>
            </w:r>
          </w:p>
          <w:p w14:paraId="3D06E4B7" w14:textId="77777777" w:rsidR="00231712" w:rsidRPr="00231712" w:rsidRDefault="00231712" w:rsidP="00231712"/>
          <w:p w14:paraId="4C811CA4" w14:textId="16CB4E76" w:rsidR="00231712" w:rsidRPr="00231712" w:rsidRDefault="00231712" w:rsidP="00231712">
            <w:r w:rsidRPr="00231712">
              <w:t xml:space="preserve">Two </w:t>
            </w:r>
            <w:r w:rsidR="005A4588">
              <w:t xml:space="preserve">or more </w:t>
            </w:r>
            <w:r w:rsidRPr="00231712">
              <w:t xml:space="preserve">people </w:t>
            </w:r>
            <w:r w:rsidR="005A4588">
              <w:t>should</w:t>
            </w:r>
            <w:r w:rsidRPr="00231712">
              <w:t xml:space="preserve"> carry heavier loads </w:t>
            </w:r>
            <w:r w:rsidR="005A4588">
              <w:t>as appropriate</w:t>
            </w:r>
            <w:r w:rsidRPr="00231712">
              <w:t>.</w:t>
            </w:r>
          </w:p>
          <w:p w14:paraId="267CCC12" w14:textId="77777777" w:rsidR="00231712" w:rsidRDefault="00231712" w:rsidP="00231712"/>
        </w:tc>
        <w:tc>
          <w:tcPr>
            <w:tcW w:w="1166" w:type="dxa"/>
            <w:shd w:val="clear" w:color="auto" w:fill="92D050"/>
          </w:tcPr>
          <w:p w14:paraId="1034A974" w14:textId="77777777" w:rsidR="00231712" w:rsidRPr="00231712" w:rsidRDefault="00231712" w:rsidP="00231712">
            <w:pPr>
              <w:jc w:val="center"/>
            </w:pPr>
          </w:p>
          <w:p w14:paraId="4F5593DE" w14:textId="21E08B3E" w:rsidR="00231712" w:rsidRPr="00231712" w:rsidRDefault="00231712" w:rsidP="00231712">
            <w:pPr>
              <w:jc w:val="center"/>
            </w:pPr>
            <w:r>
              <w:t>3</w:t>
            </w:r>
          </w:p>
          <w:p w14:paraId="1CAD8A1C" w14:textId="77777777" w:rsidR="00231712" w:rsidRDefault="00231712" w:rsidP="00231712">
            <w:pPr>
              <w:jc w:val="center"/>
            </w:pPr>
          </w:p>
        </w:tc>
      </w:tr>
      <w:tr w:rsidR="006B7D49" w14:paraId="4E47B42D" w14:textId="77777777" w:rsidTr="00231712">
        <w:trPr>
          <w:cantSplit/>
        </w:trPr>
        <w:tc>
          <w:tcPr>
            <w:tcW w:w="2093" w:type="dxa"/>
          </w:tcPr>
          <w:p w14:paraId="5C58EA10" w14:textId="18DBCD22" w:rsidR="00231712" w:rsidRDefault="00231712" w:rsidP="00231712">
            <w:r>
              <w:lastRenderedPageBreak/>
              <w:t>Hot liquids</w:t>
            </w:r>
          </w:p>
        </w:tc>
        <w:tc>
          <w:tcPr>
            <w:tcW w:w="2268" w:type="dxa"/>
          </w:tcPr>
          <w:p w14:paraId="43595E4E" w14:textId="77777777" w:rsidR="00231712" w:rsidRPr="00F96ED8" w:rsidRDefault="00231712" w:rsidP="00231712">
            <w:r w:rsidRPr="00F96ED8">
              <w:t>Volunteers/organisers</w:t>
            </w:r>
          </w:p>
          <w:p w14:paraId="56839EB7" w14:textId="77777777" w:rsidR="00231712" w:rsidRPr="00F96ED8" w:rsidRDefault="00231712" w:rsidP="00231712"/>
          <w:p w14:paraId="126CBE28" w14:textId="77777777" w:rsidR="00231712" w:rsidRPr="00F96ED8" w:rsidRDefault="00231712" w:rsidP="00231712">
            <w:r w:rsidRPr="00F96ED8">
              <w:t xml:space="preserve">Event </w:t>
            </w:r>
            <w:r>
              <w:t>attendees</w:t>
            </w:r>
          </w:p>
          <w:p w14:paraId="5A18441F" w14:textId="593B4DE6" w:rsidR="00231712" w:rsidRPr="00D953E4" w:rsidRDefault="00231712" w:rsidP="00231712"/>
        </w:tc>
        <w:tc>
          <w:tcPr>
            <w:tcW w:w="4252" w:type="dxa"/>
          </w:tcPr>
          <w:p w14:paraId="70C7B8AE" w14:textId="72AB7209" w:rsidR="00231712" w:rsidRDefault="00231712" w:rsidP="00231712">
            <w:r>
              <w:t>Hot drinks are commonly provided during events, either through the use of a hot water boiler, or a kettle</w:t>
            </w:r>
            <w:r w:rsidR="005A4588">
              <w:t>, or from independent vendors</w:t>
            </w:r>
            <w:r>
              <w:t>.</w:t>
            </w:r>
          </w:p>
          <w:p w14:paraId="3904D53C" w14:textId="77777777" w:rsidR="00231712" w:rsidRDefault="00231712" w:rsidP="00231712"/>
          <w:p w14:paraId="6FFA5112" w14:textId="0975398A" w:rsidR="00231712" w:rsidRDefault="00231712" w:rsidP="00231712">
            <w:r>
              <w:t>The risk from hot liquids at such events is from burns due to spillages.</w:t>
            </w:r>
          </w:p>
        </w:tc>
        <w:tc>
          <w:tcPr>
            <w:tcW w:w="1276" w:type="dxa"/>
            <w:shd w:val="clear" w:color="auto" w:fill="FFFF00"/>
          </w:tcPr>
          <w:p w14:paraId="712D1555" w14:textId="77777777" w:rsidR="00231712" w:rsidRDefault="00231712" w:rsidP="00231712">
            <w:pPr>
              <w:jc w:val="center"/>
            </w:pPr>
          </w:p>
          <w:p w14:paraId="71050A62" w14:textId="78716500" w:rsidR="00231712" w:rsidRDefault="00231712" w:rsidP="00231712">
            <w:pPr>
              <w:jc w:val="center"/>
            </w:pPr>
            <w:r>
              <w:t>9</w:t>
            </w:r>
          </w:p>
        </w:tc>
        <w:tc>
          <w:tcPr>
            <w:tcW w:w="3119" w:type="dxa"/>
          </w:tcPr>
          <w:p w14:paraId="13A3714B" w14:textId="77777777" w:rsidR="00231712" w:rsidRDefault="00231712" w:rsidP="00231712">
            <w:r>
              <w:t>Hot drinks should be prepared and consumed with care.</w:t>
            </w:r>
          </w:p>
          <w:p w14:paraId="003E1913" w14:textId="77777777" w:rsidR="00231712" w:rsidRDefault="00231712" w:rsidP="00231712"/>
          <w:p w14:paraId="6954A4AC" w14:textId="77777777" w:rsidR="00231712" w:rsidRDefault="00231712" w:rsidP="00231712">
            <w:r>
              <w:t>To avoid the risk of spillages, stations for preparing drinks should be kept clean and tidy and should not be overcrowded.</w:t>
            </w:r>
          </w:p>
          <w:p w14:paraId="696C52B3" w14:textId="77777777" w:rsidR="00231712" w:rsidRDefault="00231712" w:rsidP="00231712"/>
        </w:tc>
        <w:tc>
          <w:tcPr>
            <w:tcW w:w="1166" w:type="dxa"/>
            <w:shd w:val="clear" w:color="auto" w:fill="92D050"/>
          </w:tcPr>
          <w:p w14:paraId="6F3E5238" w14:textId="77777777" w:rsidR="00231712" w:rsidRDefault="00231712" w:rsidP="00231712">
            <w:pPr>
              <w:jc w:val="center"/>
            </w:pPr>
          </w:p>
          <w:p w14:paraId="7BAD9C07" w14:textId="7F1978A3" w:rsidR="00231712" w:rsidRDefault="00231712" w:rsidP="00231712">
            <w:pPr>
              <w:jc w:val="center"/>
            </w:pPr>
            <w:r>
              <w:t>3</w:t>
            </w:r>
          </w:p>
        </w:tc>
      </w:tr>
      <w:tr w:rsidR="006B7D49" w14:paraId="0A11432B" w14:textId="77777777" w:rsidTr="00231712">
        <w:trPr>
          <w:cantSplit/>
        </w:trPr>
        <w:tc>
          <w:tcPr>
            <w:tcW w:w="2093" w:type="dxa"/>
          </w:tcPr>
          <w:p w14:paraId="45DBD8AA" w14:textId="795E9B86" w:rsidR="00231712" w:rsidRDefault="00231712" w:rsidP="00231712">
            <w:r>
              <w:t>Electrical equipment</w:t>
            </w:r>
          </w:p>
        </w:tc>
        <w:tc>
          <w:tcPr>
            <w:tcW w:w="2268" w:type="dxa"/>
          </w:tcPr>
          <w:p w14:paraId="3D814BD5" w14:textId="77777777" w:rsidR="00231712" w:rsidRPr="00F96ED8" w:rsidRDefault="00231712" w:rsidP="00231712">
            <w:r w:rsidRPr="00F96ED8">
              <w:t>Volunteers/organisers</w:t>
            </w:r>
          </w:p>
          <w:p w14:paraId="2446F070" w14:textId="77777777" w:rsidR="00231712" w:rsidRPr="00F96ED8" w:rsidRDefault="00231712" w:rsidP="00231712"/>
          <w:p w14:paraId="5082CC28" w14:textId="77777777" w:rsidR="00231712" w:rsidRPr="00F96ED8" w:rsidRDefault="00231712" w:rsidP="00231712">
            <w:r w:rsidRPr="00F96ED8">
              <w:t xml:space="preserve">Event </w:t>
            </w:r>
            <w:r>
              <w:t>attendees</w:t>
            </w:r>
          </w:p>
          <w:p w14:paraId="1E13CBE6" w14:textId="15EE8E61" w:rsidR="00231712" w:rsidRPr="00F96ED8" w:rsidRDefault="00231712" w:rsidP="00231712"/>
        </w:tc>
        <w:tc>
          <w:tcPr>
            <w:tcW w:w="4252" w:type="dxa"/>
          </w:tcPr>
          <w:p w14:paraId="44DF01B5" w14:textId="77777777" w:rsidR="00231712" w:rsidRDefault="00231712" w:rsidP="00231712">
            <w:r>
              <w:t>Electrical equipment can be dangerous if not properly used or maintained. Dangers could include increased fire risk, electrocution, burns, or damage to the equipment.</w:t>
            </w:r>
          </w:p>
          <w:p w14:paraId="3A515B2A" w14:textId="77777777" w:rsidR="00231712" w:rsidRDefault="00231712" w:rsidP="00231712"/>
          <w:p w14:paraId="5E232F00" w14:textId="77777777" w:rsidR="00231712" w:rsidRDefault="00231712" w:rsidP="00231712">
            <w:r>
              <w:t>Poorly managed cables can contribute to the risk from slips/trips/falls.</w:t>
            </w:r>
          </w:p>
          <w:p w14:paraId="7881FDBC" w14:textId="6C410876" w:rsidR="00231712" w:rsidRDefault="00231712" w:rsidP="00231712"/>
        </w:tc>
        <w:tc>
          <w:tcPr>
            <w:tcW w:w="1276" w:type="dxa"/>
            <w:shd w:val="clear" w:color="auto" w:fill="FFFF00"/>
          </w:tcPr>
          <w:p w14:paraId="06CEFD8D" w14:textId="77777777" w:rsidR="00231712" w:rsidRDefault="00231712" w:rsidP="00231712">
            <w:pPr>
              <w:jc w:val="center"/>
            </w:pPr>
          </w:p>
          <w:p w14:paraId="2DF00491" w14:textId="4DE1C8F0" w:rsidR="00231712" w:rsidRDefault="00231712" w:rsidP="00231712">
            <w:pPr>
              <w:jc w:val="center"/>
            </w:pPr>
            <w:r>
              <w:t>10</w:t>
            </w:r>
          </w:p>
        </w:tc>
        <w:tc>
          <w:tcPr>
            <w:tcW w:w="3119" w:type="dxa"/>
          </w:tcPr>
          <w:p w14:paraId="69E67A4C" w14:textId="77777777" w:rsidR="00231712" w:rsidRDefault="00231712" w:rsidP="00231712">
            <w:r>
              <w:t>Cables should be kept tidied away from walkways.</w:t>
            </w:r>
          </w:p>
          <w:p w14:paraId="49EEB104" w14:textId="77777777" w:rsidR="00231712" w:rsidRDefault="00231712" w:rsidP="00231712"/>
          <w:p w14:paraId="6509C682" w14:textId="77777777" w:rsidR="00231712" w:rsidRDefault="00231712" w:rsidP="00231712">
            <w:r>
              <w:t>Electrical appliances used at events (e.g. laptops, printers, projectors) should be properly maintained and assessed as safe to use.</w:t>
            </w:r>
          </w:p>
          <w:p w14:paraId="6BEBFE79" w14:textId="77777777" w:rsidR="00231712" w:rsidRDefault="00231712" w:rsidP="00231712"/>
        </w:tc>
        <w:tc>
          <w:tcPr>
            <w:tcW w:w="1166" w:type="dxa"/>
            <w:shd w:val="clear" w:color="auto" w:fill="92D050"/>
          </w:tcPr>
          <w:p w14:paraId="4311642F" w14:textId="77777777" w:rsidR="00231712" w:rsidRDefault="00231712" w:rsidP="00231712">
            <w:pPr>
              <w:jc w:val="center"/>
            </w:pPr>
          </w:p>
          <w:p w14:paraId="578E52F4" w14:textId="0D3D3BB0" w:rsidR="00231712" w:rsidRDefault="00231712" w:rsidP="00231712">
            <w:pPr>
              <w:jc w:val="center"/>
            </w:pPr>
            <w:r>
              <w:t>5</w:t>
            </w:r>
          </w:p>
        </w:tc>
      </w:tr>
      <w:tr w:rsidR="006B7D49" w14:paraId="2F96594B" w14:textId="77777777" w:rsidTr="00231712">
        <w:trPr>
          <w:cantSplit/>
        </w:trPr>
        <w:tc>
          <w:tcPr>
            <w:tcW w:w="2093" w:type="dxa"/>
          </w:tcPr>
          <w:p w14:paraId="136FECB3" w14:textId="08D5FA25" w:rsidR="00231712" w:rsidRDefault="00231712" w:rsidP="00231712">
            <w:r>
              <w:t>Vehicles</w:t>
            </w:r>
          </w:p>
        </w:tc>
        <w:tc>
          <w:tcPr>
            <w:tcW w:w="2268" w:type="dxa"/>
          </w:tcPr>
          <w:p w14:paraId="13EA077B" w14:textId="77777777" w:rsidR="00231712" w:rsidRPr="00F96ED8" w:rsidRDefault="00231712" w:rsidP="00231712">
            <w:r w:rsidRPr="00F96ED8">
              <w:t>Volunteers/organisers</w:t>
            </w:r>
          </w:p>
          <w:p w14:paraId="142DA957" w14:textId="77777777" w:rsidR="00231712" w:rsidRPr="00F96ED8" w:rsidRDefault="00231712" w:rsidP="00231712"/>
          <w:p w14:paraId="47D8504A" w14:textId="36C6362A" w:rsidR="00231712" w:rsidRPr="00D953E4" w:rsidRDefault="00231712" w:rsidP="00231712">
            <w:r w:rsidRPr="00F96ED8">
              <w:t xml:space="preserve">Event </w:t>
            </w:r>
            <w:r>
              <w:t>attendees</w:t>
            </w:r>
          </w:p>
        </w:tc>
        <w:tc>
          <w:tcPr>
            <w:tcW w:w="4252" w:type="dxa"/>
          </w:tcPr>
          <w:p w14:paraId="508D08BD" w14:textId="6D18AEA4" w:rsidR="00231712" w:rsidRDefault="00231712" w:rsidP="00231712">
            <w:r>
              <w:t>The presence of vehicles (Cars, vans, lorries, bicycles) can be a risk to life if proper care is not taken.</w:t>
            </w:r>
          </w:p>
        </w:tc>
        <w:tc>
          <w:tcPr>
            <w:tcW w:w="1276" w:type="dxa"/>
            <w:shd w:val="clear" w:color="auto" w:fill="FFFF00"/>
          </w:tcPr>
          <w:p w14:paraId="66F0AB0F" w14:textId="77777777" w:rsidR="00231712" w:rsidRDefault="00231712" w:rsidP="00231712">
            <w:pPr>
              <w:jc w:val="center"/>
            </w:pPr>
          </w:p>
          <w:p w14:paraId="4D951D0A" w14:textId="39DF446D" w:rsidR="00231712" w:rsidRDefault="00231712" w:rsidP="00231712">
            <w:pPr>
              <w:jc w:val="center"/>
            </w:pPr>
            <w:r>
              <w:t>6</w:t>
            </w:r>
          </w:p>
        </w:tc>
        <w:tc>
          <w:tcPr>
            <w:tcW w:w="3119" w:type="dxa"/>
          </w:tcPr>
          <w:p w14:paraId="4550EB9B" w14:textId="77777777" w:rsidR="00231712" w:rsidRDefault="00231712" w:rsidP="00231712">
            <w:r>
              <w:t>Individuals must take their own appropriate precautions when driving or walking through venue car parks, being aware of the blind spots of their own or others.</w:t>
            </w:r>
          </w:p>
          <w:p w14:paraId="4C6B6343" w14:textId="77777777" w:rsidR="00231712" w:rsidRDefault="00231712" w:rsidP="00231712"/>
          <w:p w14:paraId="4ECBE5E5" w14:textId="77777777" w:rsidR="00231712" w:rsidRDefault="00231712" w:rsidP="00231712">
            <w:r>
              <w:t>Any specific parking instructions relayed by the venue should be communicated to attendees directly.</w:t>
            </w:r>
          </w:p>
          <w:p w14:paraId="6C87F56D" w14:textId="77777777" w:rsidR="00231712" w:rsidRDefault="00231712" w:rsidP="00231712"/>
        </w:tc>
        <w:tc>
          <w:tcPr>
            <w:tcW w:w="1166" w:type="dxa"/>
            <w:shd w:val="clear" w:color="auto" w:fill="FFFF00"/>
          </w:tcPr>
          <w:p w14:paraId="7F3F52E3" w14:textId="77777777" w:rsidR="00231712" w:rsidRDefault="00231712" w:rsidP="00231712">
            <w:pPr>
              <w:jc w:val="center"/>
            </w:pPr>
          </w:p>
          <w:p w14:paraId="36DF4CE9" w14:textId="3B5BC05B" w:rsidR="00231712" w:rsidRDefault="00231712" w:rsidP="00231712">
            <w:pPr>
              <w:jc w:val="center"/>
            </w:pPr>
            <w:r>
              <w:t>6</w:t>
            </w:r>
          </w:p>
        </w:tc>
      </w:tr>
      <w:tr w:rsidR="006B7D49" w14:paraId="1C4803B0" w14:textId="77777777" w:rsidTr="00231712">
        <w:trPr>
          <w:cantSplit/>
        </w:trPr>
        <w:tc>
          <w:tcPr>
            <w:tcW w:w="2093" w:type="dxa"/>
          </w:tcPr>
          <w:p w14:paraId="50D28683" w14:textId="77777777" w:rsidR="00231712" w:rsidRDefault="00231712" w:rsidP="00231712">
            <w:r>
              <w:lastRenderedPageBreak/>
              <w:t>Infectious disease</w:t>
            </w:r>
          </w:p>
          <w:p w14:paraId="7F674E79" w14:textId="377F418E" w:rsidR="00231712" w:rsidRDefault="00231712" w:rsidP="00231712">
            <w:r>
              <w:t>(e.g. COVID-19, flu, common cold)</w:t>
            </w:r>
          </w:p>
        </w:tc>
        <w:tc>
          <w:tcPr>
            <w:tcW w:w="2268" w:type="dxa"/>
          </w:tcPr>
          <w:p w14:paraId="2802C8FE" w14:textId="77777777" w:rsidR="00231712" w:rsidRPr="00D953E4" w:rsidRDefault="00231712" w:rsidP="00231712">
            <w:r w:rsidRPr="00D953E4">
              <w:t>Volunteers/organisers</w:t>
            </w:r>
          </w:p>
          <w:p w14:paraId="0DE57B0A" w14:textId="77777777" w:rsidR="00231712" w:rsidRPr="00D953E4" w:rsidRDefault="00231712" w:rsidP="00231712"/>
          <w:p w14:paraId="37ADDC0A" w14:textId="77777777" w:rsidR="00231712" w:rsidRPr="00D953E4" w:rsidRDefault="00231712" w:rsidP="00231712">
            <w:r w:rsidRPr="00D953E4">
              <w:t>Event attendees</w:t>
            </w:r>
          </w:p>
          <w:p w14:paraId="23DF4852" w14:textId="77777777" w:rsidR="00231712" w:rsidRPr="006F3883" w:rsidRDefault="00231712" w:rsidP="00231712">
            <w:pPr>
              <w:rPr>
                <w:color w:val="FF0000"/>
              </w:rPr>
            </w:pPr>
          </w:p>
          <w:p w14:paraId="393A70AB" w14:textId="77777777" w:rsidR="00231712" w:rsidRPr="00F96ED8" w:rsidRDefault="00231712" w:rsidP="0094350D"/>
        </w:tc>
        <w:tc>
          <w:tcPr>
            <w:tcW w:w="4252" w:type="dxa"/>
          </w:tcPr>
          <w:p w14:paraId="7E0FAD80" w14:textId="77777777" w:rsidR="00231712" w:rsidRDefault="00231712" w:rsidP="00231712">
            <w:r>
              <w:t>While the main threat from the COVID-19 pandemic has now largely passed there remains a threat, especially to vulnerable individuals, due to this and other infectious diseases.</w:t>
            </w:r>
          </w:p>
          <w:p w14:paraId="3A801078" w14:textId="77777777" w:rsidR="00231712" w:rsidRDefault="00231712" w:rsidP="00231712"/>
          <w:p w14:paraId="12011B94" w14:textId="5E04A6EE" w:rsidR="00231712" w:rsidRDefault="00231712" w:rsidP="00231712">
            <w:r>
              <w:t>Responsibility for management of this risk lies with individuals and the level of importance they place on it.</w:t>
            </w:r>
          </w:p>
        </w:tc>
        <w:tc>
          <w:tcPr>
            <w:tcW w:w="1276" w:type="dxa"/>
            <w:shd w:val="clear" w:color="auto" w:fill="FFFF00"/>
          </w:tcPr>
          <w:p w14:paraId="7384E268" w14:textId="77777777" w:rsidR="00231712" w:rsidRDefault="00231712" w:rsidP="00231712">
            <w:pPr>
              <w:jc w:val="center"/>
            </w:pPr>
          </w:p>
          <w:p w14:paraId="4F8BACDE" w14:textId="4BEEA9D7" w:rsidR="00231712" w:rsidRDefault="00231712" w:rsidP="00231712">
            <w:pPr>
              <w:jc w:val="center"/>
            </w:pPr>
            <w:r w:rsidRPr="00D953E4">
              <w:rPr>
                <w:shd w:val="clear" w:color="auto" w:fill="FFFF00"/>
              </w:rPr>
              <w:t>6</w:t>
            </w:r>
          </w:p>
        </w:tc>
        <w:tc>
          <w:tcPr>
            <w:tcW w:w="3119" w:type="dxa"/>
          </w:tcPr>
          <w:p w14:paraId="1DF672E7" w14:textId="77777777" w:rsidR="00231712" w:rsidRDefault="00231712" w:rsidP="00231712">
            <w:r>
              <w:t>Mask wearing and hand washing/sanitizing (amongst other precautions) may be undertaken by attendees as they see fit.</w:t>
            </w:r>
          </w:p>
          <w:p w14:paraId="3C73B204" w14:textId="77777777" w:rsidR="00231712" w:rsidRDefault="00231712" w:rsidP="00231712"/>
        </w:tc>
        <w:tc>
          <w:tcPr>
            <w:tcW w:w="1166" w:type="dxa"/>
            <w:shd w:val="clear" w:color="auto" w:fill="FFFF00"/>
          </w:tcPr>
          <w:p w14:paraId="12A2BA93" w14:textId="77777777" w:rsidR="00231712" w:rsidRDefault="00231712" w:rsidP="00231712">
            <w:pPr>
              <w:jc w:val="center"/>
            </w:pPr>
          </w:p>
          <w:p w14:paraId="3D811679" w14:textId="07DC44CA" w:rsidR="00231712" w:rsidRDefault="00231712" w:rsidP="00231712">
            <w:pPr>
              <w:jc w:val="center"/>
            </w:pPr>
            <w:r w:rsidRPr="00D953E4">
              <w:rPr>
                <w:shd w:val="clear" w:color="auto" w:fill="FFFF00"/>
              </w:rPr>
              <w:t>6</w:t>
            </w:r>
          </w:p>
        </w:tc>
      </w:tr>
    </w:tbl>
    <w:p w14:paraId="7BE5F420" w14:textId="26A1CFD7" w:rsidR="0020623F" w:rsidRDefault="0020623F" w:rsidP="004C2351">
      <w:pPr>
        <w:jc w:val="both"/>
      </w:pPr>
    </w:p>
    <w:p w14:paraId="28AF38CF" w14:textId="77777777" w:rsidR="0020623F" w:rsidRDefault="0020623F">
      <w:r>
        <w:br w:type="page"/>
      </w:r>
    </w:p>
    <w:tbl>
      <w:tblPr>
        <w:tblStyle w:val="TableGrid"/>
        <w:tblW w:w="0" w:type="auto"/>
        <w:tblLook w:val="04A0" w:firstRow="1" w:lastRow="0" w:firstColumn="1" w:lastColumn="0" w:noHBand="0" w:noVBand="1"/>
      </w:tblPr>
      <w:tblGrid>
        <w:gridCol w:w="2093"/>
        <w:gridCol w:w="2268"/>
        <w:gridCol w:w="4252"/>
        <w:gridCol w:w="1276"/>
        <w:gridCol w:w="3119"/>
        <w:gridCol w:w="1166"/>
      </w:tblGrid>
      <w:tr w:rsidR="0020623F" w14:paraId="3AC69C16" w14:textId="77777777" w:rsidTr="0020623F">
        <w:tc>
          <w:tcPr>
            <w:tcW w:w="14174" w:type="dxa"/>
            <w:gridSpan w:val="6"/>
            <w:shd w:val="clear" w:color="auto" w:fill="F2F2F2" w:themeFill="background1" w:themeFillShade="F2"/>
          </w:tcPr>
          <w:p w14:paraId="74FD76E1" w14:textId="5E3E13BD" w:rsidR="0020623F" w:rsidRPr="0020623F" w:rsidRDefault="0020623F" w:rsidP="0020623F">
            <w:pPr>
              <w:pStyle w:val="Heading1"/>
              <w:spacing w:after="240"/>
              <w:rPr>
                <w:b/>
                <w:bCs/>
                <w:color w:val="auto"/>
              </w:rPr>
            </w:pPr>
            <w:r w:rsidRPr="0020623F">
              <w:rPr>
                <w:b/>
                <w:bCs/>
                <w:color w:val="auto"/>
              </w:rPr>
              <w:lastRenderedPageBreak/>
              <w:t>Environmental Risks</w:t>
            </w:r>
          </w:p>
        </w:tc>
      </w:tr>
      <w:tr w:rsidR="006B7D49" w14:paraId="7DAF970F" w14:textId="77777777" w:rsidTr="0020623F">
        <w:tc>
          <w:tcPr>
            <w:tcW w:w="2093" w:type="dxa"/>
            <w:shd w:val="clear" w:color="auto" w:fill="F2F2F2" w:themeFill="background1" w:themeFillShade="F2"/>
          </w:tcPr>
          <w:p w14:paraId="705EC5B1" w14:textId="70E417B9" w:rsidR="0020623F" w:rsidRDefault="0020623F" w:rsidP="0020623F">
            <w:pPr>
              <w:jc w:val="center"/>
            </w:pPr>
            <w:r w:rsidRPr="008457A8">
              <w:rPr>
                <w:b/>
                <w:bCs/>
              </w:rPr>
              <w:t>Hazards</w:t>
            </w:r>
          </w:p>
        </w:tc>
        <w:tc>
          <w:tcPr>
            <w:tcW w:w="2268" w:type="dxa"/>
            <w:shd w:val="clear" w:color="auto" w:fill="F2F2F2" w:themeFill="background1" w:themeFillShade="F2"/>
          </w:tcPr>
          <w:p w14:paraId="7ED2FEFF" w14:textId="796EF8AF" w:rsidR="0020623F" w:rsidRDefault="0020623F" w:rsidP="0020623F">
            <w:pPr>
              <w:jc w:val="center"/>
            </w:pPr>
            <w:r w:rsidRPr="008457A8">
              <w:rPr>
                <w:b/>
                <w:bCs/>
              </w:rPr>
              <w:t>Who is at risk?</w:t>
            </w:r>
          </w:p>
        </w:tc>
        <w:tc>
          <w:tcPr>
            <w:tcW w:w="4252" w:type="dxa"/>
            <w:shd w:val="clear" w:color="auto" w:fill="F2F2F2" w:themeFill="background1" w:themeFillShade="F2"/>
          </w:tcPr>
          <w:p w14:paraId="7F8D8BD2" w14:textId="314741BE" w:rsidR="0020623F" w:rsidRDefault="0020623F" w:rsidP="0020623F">
            <w:pPr>
              <w:jc w:val="center"/>
            </w:pPr>
            <w:r w:rsidRPr="008457A8">
              <w:rPr>
                <w:b/>
                <w:bCs/>
              </w:rPr>
              <w:t>Details and possible consequences</w:t>
            </w:r>
          </w:p>
        </w:tc>
        <w:tc>
          <w:tcPr>
            <w:tcW w:w="1276" w:type="dxa"/>
            <w:shd w:val="clear" w:color="auto" w:fill="F2F2F2" w:themeFill="background1" w:themeFillShade="F2"/>
          </w:tcPr>
          <w:p w14:paraId="7439FBFC" w14:textId="15B1ECB8" w:rsidR="0020623F" w:rsidRDefault="0020623F" w:rsidP="0020623F">
            <w:pPr>
              <w:jc w:val="center"/>
            </w:pPr>
            <w:r w:rsidRPr="008457A8">
              <w:rPr>
                <w:b/>
                <w:bCs/>
              </w:rPr>
              <w:t xml:space="preserve">Risk </w:t>
            </w:r>
            <w:r>
              <w:rPr>
                <w:b/>
                <w:bCs/>
              </w:rPr>
              <w:t>Factor</w:t>
            </w:r>
          </w:p>
        </w:tc>
        <w:tc>
          <w:tcPr>
            <w:tcW w:w="3119" w:type="dxa"/>
            <w:shd w:val="clear" w:color="auto" w:fill="F2F2F2" w:themeFill="background1" w:themeFillShade="F2"/>
          </w:tcPr>
          <w:p w14:paraId="65D30863" w14:textId="77777777" w:rsidR="0020623F" w:rsidRDefault="0020623F" w:rsidP="0020623F">
            <w:pPr>
              <w:jc w:val="center"/>
              <w:rPr>
                <w:b/>
                <w:bCs/>
              </w:rPr>
            </w:pPr>
            <w:r w:rsidRPr="008457A8">
              <w:rPr>
                <w:b/>
                <w:bCs/>
              </w:rPr>
              <w:t>Risk mitigation measures</w:t>
            </w:r>
          </w:p>
          <w:p w14:paraId="6F84E6C2" w14:textId="6BF5AAFC" w:rsidR="0020623F" w:rsidRDefault="0020623F" w:rsidP="0020623F">
            <w:pPr>
              <w:jc w:val="center"/>
            </w:pPr>
            <w:r>
              <w:rPr>
                <w:b/>
                <w:bCs/>
              </w:rPr>
              <w:t>(where applicable)</w:t>
            </w:r>
          </w:p>
        </w:tc>
        <w:tc>
          <w:tcPr>
            <w:tcW w:w="1166" w:type="dxa"/>
            <w:shd w:val="clear" w:color="auto" w:fill="F2F2F2" w:themeFill="background1" w:themeFillShade="F2"/>
          </w:tcPr>
          <w:p w14:paraId="58959630" w14:textId="4AAD6A66" w:rsidR="0020623F" w:rsidRDefault="0020623F" w:rsidP="0020623F">
            <w:pPr>
              <w:jc w:val="center"/>
            </w:pPr>
            <w:r w:rsidRPr="008457A8">
              <w:rPr>
                <w:b/>
                <w:bCs/>
              </w:rPr>
              <w:t xml:space="preserve">Amended risk </w:t>
            </w:r>
            <w:r>
              <w:rPr>
                <w:b/>
                <w:bCs/>
              </w:rPr>
              <w:t>factor</w:t>
            </w:r>
          </w:p>
        </w:tc>
      </w:tr>
      <w:tr w:rsidR="006B7D49" w14:paraId="5B4428E5" w14:textId="77777777" w:rsidTr="0017308C">
        <w:tc>
          <w:tcPr>
            <w:tcW w:w="2093" w:type="dxa"/>
          </w:tcPr>
          <w:p w14:paraId="544322AB" w14:textId="719ECA68" w:rsidR="0020623F" w:rsidRDefault="00231712" w:rsidP="0020623F">
            <w:r>
              <w:t>Poor housekeeping</w:t>
            </w:r>
          </w:p>
        </w:tc>
        <w:tc>
          <w:tcPr>
            <w:tcW w:w="2268" w:type="dxa"/>
          </w:tcPr>
          <w:p w14:paraId="75614DC5" w14:textId="77777777" w:rsidR="0020623F" w:rsidRPr="00F96ED8" w:rsidRDefault="0020623F" w:rsidP="0020623F">
            <w:r w:rsidRPr="00F96ED8">
              <w:t>Volunteers/organisers</w:t>
            </w:r>
          </w:p>
          <w:p w14:paraId="30F1722F" w14:textId="77777777" w:rsidR="0020623F" w:rsidRPr="00F96ED8" w:rsidRDefault="0020623F" w:rsidP="0020623F"/>
          <w:p w14:paraId="2E95DCA7" w14:textId="39B6330A" w:rsidR="0020623F" w:rsidRDefault="0020623F" w:rsidP="0020623F">
            <w:r w:rsidRPr="00F96ED8">
              <w:t xml:space="preserve">Event </w:t>
            </w:r>
            <w:r>
              <w:t>attendees</w:t>
            </w:r>
          </w:p>
        </w:tc>
        <w:tc>
          <w:tcPr>
            <w:tcW w:w="4252" w:type="dxa"/>
          </w:tcPr>
          <w:p w14:paraId="5736EAAD" w14:textId="21D3932D" w:rsidR="00231712" w:rsidRDefault="00231712" w:rsidP="0020623F">
            <w:r>
              <w:t>Poor housekeeping can contribute to a variety of other risk</w:t>
            </w:r>
            <w:r w:rsidR="0017308C">
              <w:t>s, as</w:t>
            </w:r>
            <w:r>
              <w:t xml:space="preserve"> highlighted in the preceding risk assessment.</w:t>
            </w:r>
          </w:p>
          <w:p w14:paraId="292D0FE2" w14:textId="77777777" w:rsidR="00231712" w:rsidRDefault="00231712" w:rsidP="0020623F"/>
          <w:p w14:paraId="1DD0E8CB" w14:textId="153C2CD5" w:rsidR="0020623F" w:rsidRDefault="0017308C" w:rsidP="0020623F">
            <w:r>
              <w:t>Additionally, i</w:t>
            </w:r>
            <w:r w:rsidR="0020623F">
              <w:t>mproper disposal of rubbish and litter can pose risks to the local environment as well as contributing to the degradation of the natural world.</w:t>
            </w:r>
          </w:p>
          <w:p w14:paraId="463EC70A" w14:textId="4CC1F944" w:rsidR="0020623F" w:rsidRDefault="0020623F" w:rsidP="0020623F"/>
        </w:tc>
        <w:tc>
          <w:tcPr>
            <w:tcW w:w="1276" w:type="dxa"/>
            <w:shd w:val="clear" w:color="auto" w:fill="FFFF00"/>
          </w:tcPr>
          <w:p w14:paraId="5751329E" w14:textId="77777777" w:rsidR="0020623F" w:rsidRDefault="0020623F" w:rsidP="0020623F">
            <w:pPr>
              <w:jc w:val="center"/>
            </w:pPr>
          </w:p>
          <w:p w14:paraId="71669256" w14:textId="5D5F5079" w:rsidR="0020623F" w:rsidRDefault="0017308C" w:rsidP="0020623F">
            <w:pPr>
              <w:jc w:val="center"/>
            </w:pPr>
            <w:r>
              <w:t>9</w:t>
            </w:r>
          </w:p>
        </w:tc>
        <w:tc>
          <w:tcPr>
            <w:tcW w:w="3119" w:type="dxa"/>
          </w:tcPr>
          <w:p w14:paraId="6E31FE20" w14:textId="6E0F7873" w:rsidR="0020623F" w:rsidRDefault="0017308C" w:rsidP="0020623F">
            <w:r>
              <w:t>Good housekeeping should be maintained generally, and rubbish/litter disposed of appropriately.</w:t>
            </w:r>
          </w:p>
          <w:p w14:paraId="01EE01F9" w14:textId="77777777" w:rsidR="0017308C" w:rsidRDefault="0017308C" w:rsidP="0020623F"/>
          <w:p w14:paraId="0708E6EE" w14:textId="708DE68E" w:rsidR="0017308C" w:rsidRDefault="0017308C" w:rsidP="0020623F">
            <w:r>
              <w:t>The venue should be left clean and tidy following the event.</w:t>
            </w:r>
          </w:p>
        </w:tc>
        <w:tc>
          <w:tcPr>
            <w:tcW w:w="1166" w:type="dxa"/>
            <w:shd w:val="clear" w:color="auto" w:fill="92D050"/>
          </w:tcPr>
          <w:p w14:paraId="5508F24C" w14:textId="77777777" w:rsidR="0017308C" w:rsidRDefault="0017308C" w:rsidP="0017308C">
            <w:pPr>
              <w:jc w:val="center"/>
            </w:pPr>
          </w:p>
          <w:p w14:paraId="7B8FEB55" w14:textId="53443A7B" w:rsidR="0017308C" w:rsidRPr="0017308C" w:rsidRDefault="0017308C" w:rsidP="0017308C">
            <w:pPr>
              <w:jc w:val="center"/>
            </w:pPr>
            <w:r>
              <w:t>3</w:t>
            </w:r>
          </w:p>
        </w:tc>
      </w:tr>
      <w:tr w:rsidR="006B7D49" w14:paraId="5C52F849" w14:textId="77777777" w:rsidTr="0020623F">
        <w:tc>
          <w:tcPr>
            <w:tcW w:w="2093" w:type="dxa"/>
          </w:tcPr>
          <w:p w14:paraId="60E1AD56" w14:textId="3635A897" w:rsidR="0020623F" w:rsidRDefault="0020623F" w:rsidP="0020623F">
            <w:r>
              <w:t>Smoking/Vaping</w:t>
            </w:r>
          </w:p>
        </w:tc>
        <w:tc>
          <w:tcPr>
            <w:tcW w:w="2268" w:type="dxa"/>
          </w:tcPr>
          <w:p w14:paraId="43917A4D" w14:textId="77777777" w:rsidR="0020623F" w:rsidRPr="00F96ED8" w:rsidRDefault="0020623F" w:rsidP="0020623F">
            <w:r w:rsidRPr="00F96ED8">
              <w:t>Volunteers/organisers</w:t>
            </w:r>
          </w:p>
          <w:p w14:paraId="3F0DC6D2" w14:textId="77777777" w:rsidR="0020623F" w:rsidRPr="00F96ED8" w:rsidRDefault="0020623F" w:rsidP="0020623F"/>
          <w:p w14:paraId="4CC39568" w14:textId="0E9140E1" w:rsidR="0020623F" w:rsidRDefault="0020623F" w:rsidP="0020623F">
            <w:r w:rsidRPr="00F96ED8">
              <w:t xml:space="preserve">Event </w:t>
            </w:r>
            <w:r>
              <w:t>attendees</w:t>
            </w:r>
          </w:p>
        </w:tc>
        <w:tc>
          <w:tcPr>
            <w:tcW w:w="4252" w:type="dxa"/>
          </w:tcPr>
          <w:p w14:paraId="7572C25D" w14:textId="77777777" w:rsidR="0020623F" w:rsidRDefault="0020623F" w:rsidP="0020623F">
            <w:r>
              <w:t>The impacts of second-hand smoke are well established, and some attendees may be asthmatic or have other respiratory illnesses that could be exacerbated by smoke/vapour.</w:t>
            </w:r>
          </w:p>
          <w:p w14:paraId="4E9766B1" w14:textId="77777777" w:rsidR="0020623F" w:rsidRDefault="0020623F" w:rsidP="0020623F"/>
          <w:p w14:paraId="06479678" w14:textId="214B6659" w:rsidR="0020623F" w:rsidRDefault="0020623F" w:rsidP="0020623F">
            <w:r>
              <w:t>Improperly extinguished/disposed of cigarette buts or vape batteries can also be sources of ignition for fires.</w:t>
            </w:r>
          </w:p>
        </w:tc>
        <w:tc>
          <w:tcPr>
            <w:tcW w:w="1276" w:type="dxa"/>
            <w:shd w:val="clear" w:color="auto" w:fill="FFFF00"/>
          </w:tcPr>
          <w:p w14:paraId="64A23A33" w14:textId="77777777" w:rsidR="0020623F" w:rsidRDefault="0020623F" w:rsidP="0020623F">
            <w:pPr>
              <w:jc w:val="center"/>
            </w:pPr>
          </w:p>
          <w:p w14:paraId="03642B5A" w14:textId="3E9F9683" w:rsidR="0020623F" w:rsidRDefault="0020623F" w:rsidP="0020623F">
            <w:pPr>
              <w:jc w:val="center"/>
            </w:pPr>
            <w:r>
              <w:t>6</w:t>
            </w:r>
          </w:p>
        </w:tc>
        <w:tc>
          <w:tcPr>
            <w:tcW w:w="3119" w:type="dxa"/>
          </w:tcPr>
          <w:p w14:paraId="34DFC030" w14:textId="0B5DED38" w:rsidR="0020623F" w:rsidRDefault="0020623F" w:rsidP="0020623F">
            <w:r>
              <w:t>Smoking/vaping should be confined to designated outside areas of the venue in order to ensure the safety and comfort of other attendees</w:t>
            </w:r>
          </w:p>
        </w:tc>
        <w:tc>
          <w:tcPr>
            <w:tcW w:w="1166" w:type="dxa"/>
            <w:shd w:val="clear" w:color="auto" w:fill="92D050"/>
          </w:tcPr>
          <w:p w14:paraId="40E2BE4A" w14:textId="77777777" w:rsidR="0020623F" w:rsidRDefault="0020623F" w:rsidP="0017308C"/>
          <w:p w14:paraId="06DCB686" w14:textId="18063317" w:rsidR="0020623F" w:rsidRDefault="0020623F" w:rsidP="0017308C">
            <w:pPr>
              <w:jc w:val="center"/>
            </w:pPr>
            <w:r>
              <w:t>3</w:t>
            </w:r>
          </w:p>
        </w:tc>
      </w:tr>
    </w:tbl>
    <w:p w14:paraId="1C3E8C87" w14:textId="77777777" w:rsidR="008C5E7E" w:rsidRDefault="008C5E7E" w:rsidP="004C2351">
      <w:pPr>
        <w:jc w:val="both"/>
      </w:pPr>
    </w:p>
    <w:p w14:paraId="6AA1A23B" w14:textId="77777777" w:rsidR="008C5E7E" w:rsidRDefault="008C5E7E" w:rsidP="004C2351">
      <w:pPr>
        <w:jc w:val="both"/>
      </w:pPr>
      <w:r>
        <w:br w:type="page"/>
      </w:r>
    </w:p>
    <w:p w14:paraId="2226C121" w14:textId="1569913A" w:rsidR="0091436F" w:rsidRDefault="0091436F" w:rsidP="004C2351">
      <w:pPr>
        <w:pStyle w:val="Heading1"/>
        <w:jc w:val="both"/>
        <w:rPr>
          <w:b/>
          <w:bCs/>
          <w:color w:val="auto"/>
        </w:rPr>
      </w:pPr>
      <w:r w:rsidRPr="0091436F">
        <w:rPr>
          <w:b/>
          <w:bCs/>
          <w:color w:val="auto"/>
        </w:rPr>
        <w:lastRenderedPageBreak/>
        <w:t>Risk Assessment Acceptance</w:t>
      </w:r>
    </w:p>
    <w:p w14:paraId="0D899B37" w14:textId="77777777" w:rsidR="0091436F" w:rsidRPr="0091436F" w:rsidRDefault="0091436F" w:rsidP="004C2351">
      <w:pPr>
        <w:jc w:val="both"/>
      </w:pPr>
    </w:p>
    <w:tbl>
      <w:tblPr>
        <w:tblStyle w:val="TableGrid"/>
        <w:tblW w:w="0" w:type="auto"/>
        <w:tblLook w:val="04A0" w:firstRow="1" w:lastRow="0" w:firstColumn="1" w:lastColumn="0" w:noHBand="0" w:noVBand="1"/>
      </w:tblPr>
      <w:tblGrid>
        <w:gridCol w:w="3543"/>
        <w:gridCol w:w="3543"/>
        <w:gridCol w:w="3544"/>
        <w:gridCol w:w="3544"/>
      </w:tblGrid>
      <w:tr w:rsidR="0091436F" w14:paraId="65976235" w14:textId="77777777" w:rsidTr="0091436F">
        <w:tc>
          <w:tcPr>
            <w:tcW w:w="3543" w:type="dxa"/>
            <w:tcBorders>
              <w:bottom w:val="single" w:sz="4" w:space="0" w:color="auto"/>
            </w:tcBorders>
          </w:tcPr>
          <w:p w14:paraId="237C05A0" w14:textId="7DE04FB4" w:rsidR="0091436F" w:rsidRPr="0091436F" w:rsidRDefault="0091436F" w:rsidP="004C2351">
            <w:pPr>
              <w:spacing w:line="360" w:lineRule="auto"/>
              <w:jc w:val="both"/>
              <w:rPr>
                <w:b/>
                <w:bCs/>
              </w:rPr>
            </w:pPr>
            <w:r w:rsidRPr="0091436F">
              <w:rPr>
                <w:b/>
                <w:bCs/>
              </w:rPr>
              <w:t>Relevant Guidance Documents:</w:t>
            </w:r>
          </w:p>
        </w:tc>
        <w:tc>
          <w:tcPr>
            <w:tcW w:w="10631" w:type="dxa"/>
            <w:gridSpan w:val="3"/>
            <w:tcBorders>
              <w:bottom w:val="single" w:sz="4" w:space="0" w:color="auto"/>
            </w:tcBorders>
          </w:tcPr>
          <w:p w14:paraId="538E85C8" w14:textId="7E424CAB" w:rsidR="0091436F" w:rsidRDefault="0091436F" w:rsidP="004C2351">
            <w:pPr>
              <w:spacing w:line="360" w:lineRule="auto"/>
              <w:jc w:val="both"/>
            </w:pPr>
            <w:r>
              <w:t>BGA HSE A/23.</w:t>
            </w:r>
            <w:r w:rsidR="008951AD">
              <w:t>2</w:t>
            </w:r>
            <w:r>
              <w:t xml:space="preserve"> – Health and Safety Policy</w:t>
            </w:r>
            <w:r w:rsidR="00282DD4">
              <w:t xml:space="preserve"> (</w:t>
            </w:r>
            <w:hyperlink r:id="rId15" w:history="1">
              <w:r w:rsidR="00282DD4" w:rsidRPr="00413722">
                <w:rPr>
                  <w:rStyle w:val="Hyperlink"/>
                </w:rPr>
                <w:t>https://www.britgo.org/Policy16</w:t>
              </w:r>
            </w:hyperlink>
            <w:r w:rsidR="00282DD4">
              <w:t>)</w:t>
            </w:r>
          </w:p>
          <w:p w14:paraId="14463CCE" w14:textId="336F9B1C" w:rsidR="008951AD" w:rsidRDefault="008951AD" w:rsidP="004C2351">
            <w:pPr>
              <w:spacing w:line="360" w:lineRule="auto"/>
              <w:jc w:val="both"/>
            </w:pPr>
          </w:p>
        </w:tc>
      </w:tr>
      <w:tr w:rsidR="0091436F" w14:paraId="3A0394EC" w14:textId="77777777" w:rsidTr="0091436F">
        <w:tc>
          <w:tcPr>
            <w:tcW w:w="14174" w:type="dxa"/>
            <w:gridSpan w:val="4"/>
            <w:tcBorders>
              <w:top w:val="single" w:sz="4" w:space="0" w:color="auto"/>
              <w:left w:val="nil"/>
              <w:bottom w:val="single" w:sz="4" w:space="0" w:color="auto"/>
              <w:right w:val="nil"/>
            </w:tcBorders>
          </w:tcPr>
          <w:p w14:paraId="3EE6DEF1" w14:textId="77777777" w:rsidR="0091436F" w:rsidRDefault="0091436F" w:rsidP="004C2351">
            <w:pPr>
              <w:spacing w:line="360" w:lineRule="auto"/>
              <w:jc w:val="both"/>
            </w:pPr>
          </w:p>
        </w:tc>
      </w:tr>
      <w:tr w:rsidR="0091436F" w14:paraId="212D0618" w14:textId="77777777" w:rsidTr="0091436F">
        <w:tc>
          <w:tcPr>
            <w:tcW w:w="7086" w:type="dxa"/>
            <w:gridSpan w:val="2"/>
            <w:tcBorders>
              <w:top w:val="single" w:sz="4" w:space="0" w:color="auto"/>
            </w:tcBorders>
            <w:shd w:val="clear" w:color="auto" w:fill="F2F2F2" w:themeFill="background1" w:themeFillShade="F2"/>
          </w:tcPr>
          <w:p w14:paraId="2E4C2C01" w14:textId="18AC90CA" w:rsidR="0091436F" w:rsidRPr="0091436F" w:rsidRDefault="0091436F" w:rsidP="004C2351">
            <w:pPr>
              <w:spacing w:line="360" w:lineRule="auto"/>
              <w:jc w:val="both"/>
              <w:rPr>
                <w:b/>
                <w:bCs/>
              </w:rPr>
            </w:pPr>
            <w:r w:rsidRPr="0091436F">
              <w:rPr>
                <w:b/>
                <w:bCs/>
              </w:rPr>
              <w:t>Risk Assessment prepared by:</w:t>
            </w:r>
          </w:p>
        </w:tc>
        <w:tc>
          <w:tcPr>
            <w:tcW w:w="7088" w:type="dxa"/>
            <w:gridSpan w:val="2"/>
            <w:tcBorders>
              <w:top w:val="single" w:sz="4" w:space="0" w:color="auto"/>
            </w:tcBorders>
            <w:shd w:val="clear" w:color="auto" w:fill="F2F2F2" w:themeFill="background1" w:themeFillShade="F2"/>
          </w:tcPr>
          <w:p w14:paraId="42891D12" w14:textId="318E9AA7" w:rsidR="0091436F" w:rsidRPr="0091436F" w:rsidRDefault="0091436F" w:rsidP="004C2351">
            <w:pPr>
              <w:spacing w:line="360" w:lineRule="auto"/>
              <w:jc w:val="both"/>
              <w:rPr>
                <w:b/>
                <w:bCs/>
              </w:rPr>
            </w:pPr>
            <w:r w:rsidRPr="0091436F">
              <w:rPr>
                <w:b/>
                <w:bCs/>
              </w:rPr>
              <w:t xml:space="preserve">Risk Assessment </w:t>
            </w:r>
            <w:r w:rsidR="00282DD4">
              <w:rPr>
                <w:b/>
                <w:bCs/>
              </w:rPr>
              <w:t>reviewed</w:t>
            </w:r>
            <w:r w:rsidRPr="0091436F">
              <w:rPr>
                <w:b/>
                <w:bCs/>
              </w:rPr>
              <w:t xml:space="preserve"> by:</w:t>
            </w:r>
          </w:p>
        </w:tc>
      </w:tr>
      <w:tr w:rsidR="0091436F" w14:paraId="7DAD3E8D" w14:textId="77777777" w:rsidTr="008C5E7E">
        <w:tc>
          <w:tcPr>
            <w:tcW w:w="3543" w:type="dxa"/>
          </w:tcPr>
          <w:p w14:paraId="75EDAAC1" w14:textId="60532181" w:rsidR="0091436F" w:rsidRPr="0091436F" w:rsidRDefault="0091436F" w:rsidP="004C2351">
            <w:pPr>
              <w:spacing w:line="360" w:lineRule="auto"/>
              <w:jc w:val="both"/>
              <w:rPr>
                <w:b/>
                <w:bCs/>
              </w:rPr>
            </w:pPr>
            <w:r w:rsidRPr="0091436F">
              <w:rPr>
                <w:b/>
                <w:bCs/>
              </w:rPr>
              <w:t>Position</w:t>
            </w:r>
          </w:p>
        </w:tc>
        <w:tc>
          <w:tcPr>
            <w:tcW w:w="3543" w:type="dxa"/>
          </w:tcPr>
          <w:p w14:paraId="39BC97EA" w14:textId="1728A6B1" w:rsidR="0091436F" w:rsidRDefault="00282DD4" w:rsidP="004C2351">
            <w:pPr>
              <w:spacing w:line="360" w:lineRule="auto"/>
              <w:jc w:val="both"/>
            </w:pPr>
            <w:r>
              <w:t>HSE Officer</w:t>
            </w:r>
          </w:p>
        </w:tc>
        <w:tc>
          <w:tcPr>
            <w:tcW w:w="3544" w:type="dxa"/>
          </w:tcPr>
          <w:p w14:paraId="131CB1C5" w14:textId="38848159" w:rsidR="0091436F" w:rsidRPr="00282DD4" w:rsidRDefault="0091436F" w:rsidP="004C2351">
            <w:pPr>
              <w:spacing w:line="360" w:lineRule="auto"/>
              <w:jc w:val="both"/>
              <w:rPr>
                <w:b/>
                <w:bCs/>
              </w:rPr>
            </w:pPr>
            <w:r w:rsidRPr="00282DD4">
              <w:rPr>
                <w:b/>
                <w:bCs/>
              </w:rPr>
              <w:t>Position</w:t>
            </w:r>
          </w:p>
        </w:tc>
        <w:tc>
          <w:tcPr>
            <w:tcW w:w="3544" w:type="dxa"/>
          </w:tcPr>
          <w:p w14:paraId="4EDC8A2A" w14:textId="68EA6C9F" w:rsidR="0091436F" w:rsidRPr="00282DD4" w:rsidRDefault="00282DD4" w:rsidP="004C2351">
            <w:pPr>
              <w:spacing w:line="360" w:lineRule="auto"/>
              <w:jc w:val="both"/>
            </w:pPr>
            <w:r>
              <w:t>Board Member</w:t>
            </w:r>
          </w:p>
        </w:tc>
      </w:tr>
      <w:tr w:rsidR="008C5E7E" w14:paraId="273CAAE5" w14:textId="77777777" w:rsidTr="008C5E7E">
        <w:tc>
          <w:tcPr>
            <w:tcW w:w="3543" w:type="dxa"/>
          </w:tcPr>
          <w:p w14:paraId="574F964B" w14:textId="335BD988" w:rsidR="008C5E7E" w:rsidRPr="0091436F" w:rsidRDefault="0091436F" w:rsidP="004C2351">
            <w:pPr>
              <w:spacing w:line="360" w:lineRule="auto"/>
              <w:jc w:val="both"/>
              <w:rPr>
                <w:b/>
                <w:bCs/>
              </w:rPr>
            </w:pPr>
            <w:r w:rsidRPr="0091436F">
              <w:rPr>
                <w:b/>
                <w:bCs/>
              </w:rPr>
              <w:t>Name</w:t>
            </w:r>
          </w:p>
        </w:tc>
        <w:tc>
          <w:tcPr>
            <w:tcW w:w="3543" w:type="dxa"/>
          </w:tcPr>
          <w:p w14:paraId="23459157" w14:textId="36D58C16" w:rsidR="008C5E7E" w:rsidRDefault="00282DD4" w:rsidP="004C2351">
            <w:pPr>
              <w:spacing w:line="360" w:lineRule="auto"/>
              <w:jc w:val="both"/>
            </w:pPr>
            <w:r>
              <w:t>Sam Bithell</w:t>
            </w:r>
          </w:p>
        </w:tc>
        <w:tc>
          <w:tcPr>
            <w:tcW w:w="3544" w:type="dxa"/>
          </w:tcPr>
          <w:p w14:paraId="3EE58521" w14:textId="1E94909E" w:rsidR="008C5E7E" w:rsidRPr="00282DD4" w:rsidRDefault="0091436F" w:rsidP="004C2351">
            <w:pPr>
              <w:spacing w:line="360" w:lineRule="auto"/>
              <w:jc w:val="both"/>
              <w:rPr>
                <w:b/>
                <w:bCs/>
              </w:rPr>
            </w:pPr>
            <w:r w:rsidRPr="00282DD4">
              <w:rPr>
                <w:b/>
                <w:bCs/>
              </w:rPr>
              <w:t>Name</w:t>
            </w:r>
          </w:p>
        </w:tc>
        <w:tc>
          <w:tcPr>
            <w:tcW w:w="3544" w:type="dxa"/>
          </w:tcPr>
          <w:p w14:paraId="06312A9E" w14:textId="77777777" w:rsidR="008C5E7E" w:rsidRPr="00282DD4" w:rsidRDefault="008C5E7E" w:rsidP="004C2351">
            <w:pPr>
              <w:spacing w:line="360" w:lineRule="auto"/>
              <w:jc w:val="both"/>
            </w:pPr>
          </w:p>
        </w:tc>
      </w:tr>
      <w:tr w:rsidR="008C5E7E" w14:paraId="0F19355F" w14:textId="77777777" w:rsidTr="008C5E7E">
        <w:tc>
          <w:tcPr>
            <w:tcW w:w="3543" w:type="dxa"/>
          </w:tcPr>
          <w:p w14:paraId="5D74CF35" w14:textId="65B51198" w:rsidR="008C5E7E" w:rsidRPr="0091436F" w:rsidRDefault="0091436F" w:rsidP="004C2351">
            <w:pPr>
              <w:spacing w:line="360" w:lineRule="auto"/>
              <w:jc w:val="both"/>
              <w:rPr>
                <w:b/>
                <w:bCs/>
              </w:rPr>
            </w:pPr>
            <w:r w:rsidRPr="0091436F">
              <w:rPr>
                <w:b/>
                <w:bCs/>
              </w:rPr>
              <w:t>Signature</w:t>
            </w:r>
          </w:p>
        </w:tc>
        <w:tc>
          <w:tcPr>
            <w:tcW w:w="3543" w:type="dxa"/>
          </w:tcPr>
          <w:p w14:paraId="653E110C" w14:textId="027A1F50" w:rsidR="00282DD4" w:rsidRDefault="00000000" w:rsidP="004C2351">
            <w:pPr>
              <w:spacing w:line="360" w:lineRule="auto"/>
              <w:jc w:val="both"/>
            </w:pPr>
            <w:r>
              <w:rPr>
                <w:noProof/>
              </w:rPr>
              <w:pict w14:anchorId="77DBDB3B">
                <v:rect id="Ink 2" o:spid="_x0000_s2050" style="position:absolute;left:0;text-align:left;margin-left:-6.15pt;margin-top:9.35pt;width:83.8pt;height:3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illed="f" strokeweight=".25mm">
                  <v:stroke endcap="round"/>
                  <v:path shadowok="f" o:extrusionok="f" fillok="f" insetpenok="f"/>
                  <o:lock v:ext="edit" rotation="t" aspectratio="t" verticies="t" text="t" shapetype="t"/>
                  <o:ink i="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" annotation="t"/>
                  <w10:wrap type="topAndBottom" anchory="page"/>
                </v:rect>
              </w:pict>
            </w:r>
          </w:p>
        </w:tc>
        <w:tc>
          <w:tcPr>
            <w:tcW w:w="3544" w:type="dxa"/>
          </w:tcPr>
          <w:p w14:paraId="1920EFAD" w14:textId="632A365F" w:rsidR="008C5E7E" w:rsidRPr="00282DD4" w:rsidRDefault="0091436F" w:rsidP="004C2351">
            <w:pPr>
              <w:spacing w:line="360" w:lineRule="auto"/>
              <w:jc w:val="both"/>
              <w:rPr>
                <w:b/>
                <w:bCs/>
              </w:rPr>
            </w:pPr>
            <w:r w:rsidRPr="00282DD4">
              <w:rPr>
                <w:b/>
                <w:bCs/>
              </w:rPr>
              <w:t>Signature</w:t>
            </w:r>
          </w:p>
        </w:tc>
        <w:tc>
          <w:tcPr>
            <w:tcW w:w="3544" w:type="dxa"/>
          </w:tcPr>
          <w:p w14:paraId="1F976C0F" w14:textId="77777777" w:rsidR="008C5E7E" w:rsidRPr="00282DD4" w:rsidRDefault="008C5E7E" w:rsidP="004C2351">
            <w:pPr>
              <w:spacing w:line="360" w:lineRule="auto"/>
              <w:jc w:val="both"/>
            </w:pPr>
          </w:p>
        </w:tc>
      </w:tr>
      <w:tr w:rsidR="008C5E7E" w14:paraId="3A98AC1C" w14:textId="77777777" w:rsidTr="0091436F">
        <w:tc>
          <w:tcPr>
            <w:tcW w:w="3543" w:type="dxa"/>
            <w:tcBorders>
              <w:bottom w:val="single" w:sz="4" w:space="0" w:color="auto"/>
            </w:tcBorders>
          </w:tcPr>
          <w:p w14:paraId="552140A6" w14:textId="6E70D03A" w:rsidR="008C5E7E" w:rsidRPr="0091436F" w:rsidRDefault="0091436F" w:rsidP="004C2351">
            <w:pPr>
              <w:spacing w:line="360" w:lineRule="auto"/>
              <w:jc w:val="both"/>
              <w:rPr>
                <w:b/>
                <w:bCs/>
              </w:rPr>
            </w:pPr>
            <w:r w:rsidRPr="0091436F">
              <w:rPr>
                <w:b/>
                <w:bCs/>
              </w:rPr>
              <w:t>Date</w:t>
            </w:r>
          </w:p>
        </w:tc>
        <w:tc>
          <w:tcPr>
            <w:tcW w:w="3543" w:type="dxa"/>
            <w:tcBorders>
              <w:bottom w:val="single" w:sz="4" w:space="0" w:color="auto"/>
            </w:tcBorders>
          </w:tcPr>
          <w:p w14:paraId="77B9F08D" w14:textId="6624FAC1" w:rsidR="008C5E7E" w:rsidRDefault="008C5E7E" w:rsidP="004C2351">
            <w:pPr>
              <w:spacing w:line="360" w:lineRule="auto"/>
              <w:jc w:val="both"/>
            </w:pPr>
          </w:p>
        </w:tc>
        <w:tc>
          <w:tcPr>
            <w:tcW w:w="3544" w:type="dxa"/>
            <w:tcBorders>
              <w:bottom w:val="single" w:sz="4" w:space="0" w:color="auto"/>
            </w:tcBorders>
          </w:tcPr>
          <w:p w14:paraId="334E3FAB" w14:textId="0A8A3B89" w:rsidR="008C5E7E" w:rsidRPr="0091436F" w:rsidRDefault="0091436F" w:rsidP="004C2351">
            <w:pPr>
              <w:spacing w:line="360" w:lineRule="auto"/>
              <w:jc w:val="both"/>
              <w:rPr>
                <w:b/>
                <w:bCs/>
              </w:rPr>
            </w:pPr>
            <w:r w:rsidRPr="0091436F">
              <w:rPr>
                <w:b/>
                <w:bCs/>
              </w:rPr>
              <w:t>Date</w:t>
            </w:r>
          </w:p>
        </w:tc>
        <w:tc>
          <w:tcPr>
            <w:tcW w:w="3544" w:type="dxa"/>
            <w:tcBorders>
              <w:bottom w:val="single" w:sz="4" w:space="0" w:color="auto"/>
            </w:tcBorders>
          </w:tcPr>
          <w:p w14:paraId="5BED5311" w14:textId="77777777" w:rsidR="008C5E7E" w:rsidRDefault="008C5E7E" w:rsidP="004C2351">
            <w:pPr>
              <w:spacing w:line="360" w:lineRule="auto"/>
              <w:jc w:val="both"/>
            </w:pPr>
          </w:p>
        </w:tc>
      </w:tr>
    </w:tbl>
    <w:p w14:paraId="7E01DD61" w14:textId="77777777" w:rsidR="00A561C8" w:rsidRDefault="00A561C8" w:rsidP="004C2351">
      <w:pPr>
        <w:jc w:val="both"/>
      </w:pPr>
      <w:r>
        <w:br w:type="page"/>
      </w:r>
    </w:p>
    <w:tbl>
      <w:tblPr>
        <w:tblStyle w:val="TableGrid"/>
        <w:tblW w:w="14372" w:type="dxa"/>
        <w:tblCellSpacing w:w="28" w:type="dxa"/>
        <w:tblLook w:val="04A0" w:firstRow="1" w:lastRow="0" w:firstColumn="1" w:lastColumn="0" w:noHBand="0" w:noVBand="1"/>
      </w:tblPr>
      <w:tblGrid>
        <w:gridCol w:w="186"/>
        <w:gridCol w:w="1694"/>
        <w:gridCol w:w="248"/>
        <w:gridCol w:w="1998"/>
        <w:gridCol w:w="2043"/>
        <w:gridCol w:w="2043"/>
        <w:gridCol w:w="2043"/>
        <w:gridCol w:w="2046"/>
        <w:gridCol w:w="1618"/>
        <w:gridCol w:w="453"/>
      </w:tblGrid>
      <w:tr w:rsidR="00EB2518" w14:paraId="0FAEE3BD" w14:textId="77777777" w:rsidTr="00030510">
        <w:trPr>
          <w:trHeight w:val="626"/>
          <w:tblCellSpacing w:w="28" w:type="dxa"/>
        </w:trPr>
        <w:tc>
          <w:tcPr>
            <w:tcW w:w="4069" w:type="dxa"/>
            <w:gridSpan w:val="4"/>
            <w:vMerge w:val="restart"/>
            <w:shd w:val="clear" w:color="auto" w:fill="D9D9D9" w:themeFill="background1" w:themeFillShade="D9"/>
            <w:vAlign w:val="center"/>
          </w:tcPr>
          <w:p w14:paraId="73FE4197" w14:textId="7A7F959A" w:rsidR="00EB2518" w:rsidRPr="00EB2518" w:rsidRDefault="00EB2518" w:rsidP="004465E3">
            <w:pPr>
              <w:jc w:val="center"/>
              <w:rPr>
                <w:b/>
                <w:bCs/>
              </w:rPr>
            </w:pPr>
            <w:r w:rsidRPr="00EB2518">
              <w:rPr>
                <w:b/>
                <w:bCs/>
                <w:sz w:val="36"/>
                <w:szCs w:val="36"/>
              </w:rPr>
              <w:lastRenderedPageBreak/>
              <w:t>RISK MATRIX</w:t>
            </w:r>
          </w:p>
        </w:tc>
        <w:tc>
          <w:tcPr>
            <w:tcW w:w="10219" w:type="dxa"/>
            <w:gridSpan w:val="6"/>
            <w:shd w:val="clear" w:color="auto" w:fill="D9D9D9" w:themeFill="background1" w:themeFillShade="D9"/>
            <w:vAlign w:val="center"/>
          </w:tcPr>
          <w:p w14:paraId="0A62E9C5" w14:textId="0E9CDE4B" w:rsidR="00EB2518" w:rsidRPr="00EB2518" w:rsidRDefault="00EB2518" w:rsidP="004C2351">
            <w:pPr>
              <w:jc w:val="center"/>
              <w:rPr>
                <w:b/>
                <w:bCs/>
                <w:sz w:val="32"/>
                <w:szCs w:val="32"/>
              </w:rPr>
            </w:pPr>
            <w:r w:rsidRPr="00EB2518">
              <w:rPr>
                <w:b/>
                <w:bCs/>
                <w:sz w:val="32"/>
                <w:szCs w:val="32"/>
              </w:rPr>
              <w:t>Likelihood</w:t>
            </w:r>
          </w:p>
        </w:tc>
      </w:tr>
      <w:tr w:rsidR="00EB2518" w14:paraId="18C5010F" w14:textId="77777777" w:rsidTr="00030510">
        <w:trPr>
          <w:trHeight w:val="1208"/>
          <w:tblCellSpacing w:w="28" w:type="dxa"/>
        </w:trPr>
        <w:tc>
          <w:tcPr>
            <w:tcW w:w="4069" w:type="dxa"/>
            <w:gridSpan w:val="4"/>
            <w:vMerge/>
            <w:shd w:val="clear" w:color="auto" w:fill="D9D9D9" w:themeFill="background1" w:themeFillShade="D9"/>
          </w:tcPr>
          <w:p w14:paraId="5E2B7233" w14:textId="77777777" w:rsidR="00EB2518" w:rsidRDefault="00EB2518" w:rsidP="004C2351">
            <w:pPr>
              <w:jc w:val="both"/>
            </w:pPr>
          </w:p>
        </w:tc>
        <w:tc>
          <w:tcPr>
            <w:tcW w:w="2021" w:type="dxa"/>
            <w:shd w:val="clear" w:color="auto" w:fill="F2F2F2" w:themeFill="background1" w:themeFillShade="F2"/>
            <w:vAlign w:val="center"/>
          </w:tcPr>
          <w:p w14:paraId="7C6E2D13" w14:textId="77777777" w:rsidR="00EB2518" w:rsidRDefault="00EB2518" w:rsidP="004C2351">
            <w:pPr>
              <w:jc w:val="center"/>
            </w:pPr>
            <w:r>
              <w:t>1</w:t>
            </w:r>
          </w:p>
          <w:p w14:paraId="43C8F93A" w14:textId="52BFA7F6" w:rsidR="00866019" w:rsidRDefault="00866019" w:rsidP="004C2351">
            <w:pPr>
              <w:jc w:val="center"/>
            </w:pPr>
            <w:r>
              <w:t>Very Unlikely</w:t>
            </w:r>
          </w:p>
        </w:tc>
        <w:tc>
          <w:tcPr>
            <w:tcW w:w="2021" w:type="dxa"/>
            <w:shd w:val="clear" w:color="auto" w:fill="F2F2F2" w:themeFill="background1" w:themeFillShade="F2"/>
            <w:vAlign w:val="center"/>
          </w:tcPr>
          <w:p w14:paraId="670E9152" w14:textId="77777777" w:rsidR="00866019" w:rsidRDefault="00866019" w:rsidP="004C2351">
            <w:pPr>
              <w:jc w:val="center"/>
            </w:pPr>
            <w:r>
              <w:t>2</w:t>
            </w:r>
          </w:p>
          <w:p w14:paraId="100DF2BA" w14:textId="34E6E68D" w:rsidR="00866019" w:rsidRDefault="00866019" w:rsidP="004C2351">
            <w:pPr>
              <w:jc w:val="center"/>
            </w:pPr>
            <w:r>
              <w:t>Unlikely</w:t>
            </w:r>
          </w:p>
        </w:tc>
        <w:tc>
          <w:tcPr>
            <w:tcW w:w="2021" w:type="dxa"/>
            <w:shd w:val="clear" w:color="auto" w:fill="F2F2F2" w:themeFill="background1" w:themeFillShade="F2"/>
            <w:vAlign w:val="center"/>
          </w:tcPr>
          <w:p w14:paraId="58FE7299" w14:textId="77777777" w:rsidR="00EB2518" w:rsidRDefault="00EB2518" w:rsidP="004C2351">
            <w:pPr>
              <w:jc w:val="center"/>
            </w:pPr>
            <w:r>
              <w:t>3</w:t>
            </w:r>
          </w:p>
          <w:p w14:paraId="02257615" w14:textId="1C0F8182" w:rsidR="00866019" w:rsidRDefault="00866019" w:rsidP="004C2351">
            <w:pPr>
              <w:jc w:val="center"/>
            </w:pPr>
            <w:r>
              <w:t>Possible</w:t>
            </w:r>
          </w:p>
        </w:tc>
        <w:tc>
          <w:tcPr>
            <w:tcW w:w="2021" w:type="dxa"/>
            <w:shd w:val="clear" w:color="auto" w:fill="F2F2F2" w:themeFill="background1" w:themeFillShade="F2"/>
            <w:vAlign w:val="center"/>
          </w:tcPr>
          <w:p w14:paraId="477AF39F" w14:textId="77777777" w:rsidR="00EB2518" w:rsidRDefault="00EB2518" w:rsidP="004C2351">
            <w:pPr>
              <w:jc w:val="center"/>
            </w:pPr>
            <w:r>
              <w:t>4</w:t>
            </w:r>
          </w:p>
          <w:p w14:paraId="722FB30E" w14:textId="0B135745" w:rsidR="00866019" w:rsidRDefault="00866019" w:rsidP="004C2351">
            <w:pPr>
              <w:jc w:val="center"/>
            </w:pPr>
            <w:r>
              <w:t>Probable</w:t>
            </w:r>
          </w:p>
        </w:tc>
        <w:tc>
          <w:tcPr>
            <w:tcW w:w="2023" w:type="dxa"/>
            <w:gridSpan w:val="2"/>
            <w:shd w:val="clear" w:color="auto" w:fill="F2F2F2" w:themeFill="background1" w:themeFillShade="F2"/>
            <w:vAlign w:val="center"/>
          </w:tcPr>
          <w:p w14:paraId="37B68CB9" w14:textId="77777777" w:rsidR="00EB2518" w:rsidRDefault="00EB2518" w:rsidP="004C2351">
            <w:pPr>
              <w:jc w:val="center"/>
            </w:pPr>
            <w:r>
              <w:t>5</w:t>
            </w:r>
          </w:p>
          <w:p w14:paraId="2AF51F78" w14:textId="58A255AA" w:rsidR="00866019" w:rsidRDefault="00866019" w:rsidP="004C2351">
            <w:pPr>
              <w:jc w:val="center"/>
            </w:pPr>
            <w:r>
              <w:t>Certain</w:t>
            </w:r>
          </w:p>
        </w:tc>
      </w:tr>
      <w:tr w:rsidR="00EB2518" w14:paraId="0CFBB950" w14:textId="77777777" w:rsidTr="007D32AC">
        <w:trPr>
          <w:trHeight w:val="1208"/>
          <w:tblCellSpacing w:w="28" w:type="dxa"/>
        </w:trPr>
        <w:tc>
          <w:tcPr>
            <w:tcW w:w="2085" w:type="dxa"/>
            <w:gridSpan w:val="3"/>
            <w:vMerge w:val="restart"/>
            <w:shd w:val="clear" w:color="auto" w:fill="D9D9D9" w:themeFill="background1" w:themeFillShade="D9"/>
            <w:textDirection w:val="btLr"/>
            <w:vAlign w:val="center"/>
          </w:tcPr>
          <w:p w14:paraId="58C65458" w14:textId="60A137FE" w:rsidR="00EB2518" w:rsidRPr="00EB2518" w:rsidRDefault="00EB2518" w:rsidP="004C2351">
            <w:pPr>
              <w:ind w:left="113" w:right="113"/>
              <w:jc w:val="center"/>
              <w:rPr>
                <w:b/>
                <w:bCs/>
                <w:sz w:val="32"/>
                <w:szCs w:val="32"/>
              </w:rPr>
            </w:pPr>
            <w:r w:rsidRPr="00EB2518">
              <w:rPr>
                <w:b/>
                <w:bCs/>
                <w:sz w:val="32"/>
                <w:szCs w:val="32"/>
              </w:rPr>
              <w:t>Consequence</w:t>
            </w:r>
          </w:p>
        </w:tc>
        <w:tc>
          <w:tcPr>
            <w:tcW w:w="1956" w:type="dxa"/>
            <w:shd w:val="clear" w:color="auto" w:fill="F2F2F2" w:themeFill="background1" w:themeFillShade="F2"/>
            <w:vAlign w:val="center"/>
          </w:tcPr>
          <w:p w14:paraId="141845C3" w14:textId="77777777" w:rsidR="00EB2518" w:rsidRDefault="00EB2518" w:rsidP="004C2351">
            <w:pPr>
              <w:jc w:val="center"/>
            </w:pPr>
            <w:r w:rsidRPr="00EB2518">
              <w:t>1</w:t>
            </w:r>
          </w:p>
          <w:p w14:paraId="4B9EA124" w14:textId="16379C05" w:rsidR="00866019" w:rsidRPr="00EB2518" w:rsidRDefault="00866019" w:rsidP="004C2351">
            <w:pPr>
              <w:jc w:val="center"/>
              <w:rPr>
                <w:sz w:val="32"/>
                <w:szCs w:val="32"/>
              </w:rPr>
            </w:pPr>
            <w:r>
              <w:t>Very Minor</w:t>
            </w:r>
          </w:p>
        </w:tc>
        <w:tc>
          <w:tcPr>
            <w:tcW w:w="2021" w:type="dxa"/>
            <w:shd w:val="clear" w:color="auto" w:fill="92D050"/>
            <w:vAlign w:val="center"/>
          </w:tcPr>
          <w:p w14:paraId="1F98AE82" w14:textId="78E660CD" w:rsidR="00EB2518" w:rsidRDefault="00EB2518" w:rsidP="004C2351">
            <w:pPr>
              <w:jc w:val="center"/>
            </w:pPr>
            <w:r>
              <w:t>1</w:t>
            </w:r>
          </w:p>
        </w:tc>
        <w:tc>
          <w:tcPr>
            <w:tcW w:w="2021" w:type="dxa"/>
            <w:shd w:val="clear" w:color="auto" w:fill="92D050"/>
            <w:vAlign w:val="center"/>
          </w:tcPr>
          <w:p w14:paraId="3F6B6F31" w14:textId="1A676798" w:rsidR="00EB2518" w:rsidRDefault="00EB2518" w:rsidP="004C2351">
            <w:pPr>
              <w:jc w:val="center"/>
            </w:pPr>
            <w:r>
              <w:t>2</w:t>
            </w:r>
          </w:p>
        </w:tc>
        <w:tc>
          <w:tcPr>
            <w:tcW w:w="2021" w:type="dxa"/>
            <w:shd w:val="clear" w:color="auto" w:fill="92D050"/>
            <w:vAlign w:val="center"/>
          </w:tcPr>
          <w:p w14:paraId="17958CF6" w14:textId="448181AE" w:rsidR="00EB2518" w:rsidRDefault="00EB2518" w:rsidP="004C2351">
            <w:pPr>
              <w:jc w:val="center"/>
            </w:pPr>
            <w:r>
              <w:t>3</w:t>
            </w:r>
          </w:p>
        </w:tc>
        <w:tc>
          <w:tcPr>
            <w:tcW w:w="2021" w:type="dxa"/>
            <w:shd w:val="clear" w:color="auto" w:fill="92D050"/>
            <w:vAlign w:val="center"/>
          </w:tcPr>
          <w:p w14:paraId="5F4D6AE5" w14:textId="661531D4" w:rsidR="00EB2518" w:rsidRDefault="00EB2518" w:rsidP="004C2351">
            <w:pPr>
              <w:jc w:val="center"/>
            </w:pPr>
            <w:r>
              <w:t>4</w:t>
            </w:r>
          </w:p>
        </w:tc>
        <w:tc>
          <w:tcPr>
            <w:tcW w:w="2023" w:type="dxa"/>
            <w:gridSpan w:val="2"/>
            <w:shd w:val="clear" w:color="auto" w:fill="92D050"/>
            <w:vAlign w:val="center"/>
          </w:tcPr>
          <w:p w14:paraId="380AAF81" w14:textId="79E02617" w:rsidR="00EB2518" w:rsidRDefault="00EB2518" w:rsidP="004C2351">
            <w:pPr>
              <w:jc w:val="center"/>
            </w:pPr>
            <w:r>
              <w:t>5</w:t>
            </w:r>
          </w:p>
        </w:tc>
      </w:tr>
      <w:tr w:rsidR="00EB2518" w14:paraId="0210FD38" w14:textId="77777777" w:rsidTr="00030510">
        <w:trPr>
          <w:trHeight w:val="1208"/>
          <w:tblCellSpacing w:w="28" w:type="dxa"/>
        </w:trPr>
        <w:tc>
          <w:tcPr>
            <w:tcW w:w="2085" w:type="dxa"/>
            <w:gridSpan w:val="3"/>
            <w:vMerge/>
          </w:tcPr>
          <w:p w14:paraId="3000F68C" w14:textId="77777777" w:rsidR="00EB2518" w:rsidRDefault="00EB2518" w:rsidP="004C2351">
            <w:pPr>
              <w:jc w:val="both"/>
            </w:pPr>
          </w:p>
        </w:tc>
        <w:tc>
          <w:tcPr>
            <w:tcW w:w="1956" w:type="dxa"/>
            <w:shd w:val="clear" w:color="auto" w:fill="F2F2F2" w:themeFill="background1" w:themeFillShade="F2"/>
            <w:vAlign w:val="center"/>
          </w:tcPr>
          <w:p w14:paraId="3A87783B" w14:textId="77777777" w:rsidR="00EB2518" w:rsidRDefault="00EB2518" w:rsidP="004C2351">
            <w:pPr>
              <w:jc w:val="center"/>
            </w:pPr>
            <w:r>
              <w:t>2</w:t>
            </w:r>
          </w:p>
          <w:p w14:paraId="2FFF3373" w14:textId="6F5C89B3" w:rsidR="00866019" w:rsidRDefault="00866019" w:rsidP="004C2351">
            <w:pPr>
              <w:jc w:val="center"/>
            </w:pPr>
            <w:r>
              <w:t>Minor</w:t>
            </w:r>
          </w:p>
        </w:tc>
        <w:tc>
          <w:tcPr>
            <w:tcW w:w="2021" w:type="dxa"/>
            <w:shd w:val="clear" w:color="auto" w:fill="92D050"/>
            <w:vAlign w:val="center"/>
          </w:tcPr>
          <w:p w14:paraId="6C658D67" w14:textId="272241FC" w:rsidR="00EB2518" w:rsidRDefault="00EB2518" w:rsidP="004C2351">
            <w:pPr>
              <w:jc w:val="center"/>
            </w:pPr>
            <w:r>
              <w:t>2</w:t>
            </w:r>
          </w:p>
        </w:tc>
        <w:tc>
          <w:tcPr>
            <w:tcW w:w="2021" w:type="dxa"/>
            <w:shd w:val="clear" w:color="auto" w:fill="92D050"/>
            <w:vAlign w:val="center"/>
          </w:tcPr>
          <w:p w14:paraId="0EEEA554" w14:textId="615BFE06" w:rsidR="00EB2518" w:rsidRDefault="00EB2518" w:rsidP="004C2351">
            <w:pPr>
              <w:jc w:val="center"/>
            </w:pPr>
            <w:r>
              <w:t>4</w:t>
            </w:r>
          </w:p>
        </w:tc>
        <w:tc>
          <w:tcPr>
            <w:tcW w:w="2021" w:type="dxa"/>
            <w:shd w:val="clear" w:color="auto" w:fill="FFFF00"/>
            <w:vAlign w:val="center"/>
          </w:tcPr>
          <w:p w14:paraId="74493332" w14:textId="212D28F0" w:rsidR="00EB2518" w:rsidRDefault="00EB2518" w:rsidP="004C2351">
            <w:pPr>
              <w:jc w:val="center"/>
            </w:pPr>
            <w:r>
              <w:t>6</w:t>
            </w:r>
          </w:p>
        </w:tc>
        <w:tc>
          <w:tcPr>
            <w:tcW w:w="2021" w:type="dxa"/>
            <w:shd w:val="clear" w:color="auto" w:fill="FFFF00"/>
            <w:vAlign w:val="center"/>
          </w:tcPr>
          <w:p w14:paraId="373E0165" w14:textId="5C884339" w:rsidR="00EB2518" w:rsidRDefault="00EB2518" w:rsidP="004C2351">
            <w:pPr>
              <w:jc w:val="center"/>
            </w:pPr>
            <w:r>
              <w:t>8</w:t>
            </w:r>
          </w:p>
        </w:tc>
        <w:tc>
          <w:tcPr>
            <w:tcW w:w="2023" w:type="dxa"/>
            <w:gridSpan w:val="2"/>
            <w:shd w:val="clear" w:color="auto" w:fill="FFFF00"/>
            <w:vAlign w:val="center"/>
          </w:tcPr>
          <w:p w14:paraId="60C85FD3" w14:textId="5BCB4030" w:rsidR="00EB2518" w:rsidRDefault="00EB2518" w:rsidP="004C2351">
            <w:pPr>
              <w:jc w:val="center"/>
            </w:pPr>
            <w:r>
              <w:t>10</w:t>
            </w:r>
          </w:p>
        </w:tc>
      </w:tr>
      <w:tr w:rsidR="00EB2518" w14:paraId="3BF32719" w14:textId="77777777" w:rsidTr="00030510">
        <w:trPr>
          <w:trHeight w:val="1208"/>
          <w:tblCellSpacing w:w="28" w:type="dxa"/>
        </w:trPr>
        <w:tc>
          <w:tcPr>
            <w:tcW w:w="2085" w:type="dxa"/>
            <w:gridSpan w:val="3"/>
            <w:vMerge/>
          </w:tcPr>
          <w:p w14:paraId="60CEFF78" w14:textId="77777777" w:rsidR="00EB2518" w:rsidRDefault="00EB2518" w:rsidP="004C2351">
            <w:pPr>
              <w:jc w:val="both"/>
            </w:pPr>
          </w:p>
        </w:tc>
        <w:tc>
          <w:tcPr>
            <w:tcW w:w="1956" w:type="dxa"/>
            <w:shd w:val="clear" w:color="auto" w:fill="F2F2F2" w:themeFill="background1" w:themeFillShade="F2"/>
            <w:vAlign w:val="center"/>
          </w:tcPr>
          <w:p w14:paraId="58F3E975" w14:textId="77777777" w:rsidR="00EB2518" w:rsidRDefault="00EB2518" w:rsidP="004C2351">
            <w:pPr>
              <w:jc w:val="center"/>
            </w:pPr>
            <w:r>
              <w:t>3</w:t>
            </w:r>
          </w:p>
          <w:p w14:paraId="002B8C4C" w14:textId="11BA4CA4" w:rsidR="00866019" w:rsidRDefault="00866019" w:rsidP="004C2351">
            <w:pPr>
              <w:jc w:val="center"/>
            </w:pPr>
            <w:r>
              <w:t>Moderate</w:t>
            </w:r>
          </w:p>
        </w:tc>
        <w:tc>
          <w:tcPr>
            <w:tcW w:w="2021" w:type="dxa"/>
            <w:shd w:val="clear" w:color="auto" w:fill="92D050"/>
            <w:vAlign w:val="center"/>
          </w:tcPr>
          <w:p w14:paraId="21B1E0BB" w14:textId="6409C3CA" w:rsidR="00EB2518" w:rsidRDefault="00EB2518" w:rsidP="004C2351">
            <w:pPr>
              <w:jc w:val="center"/>
            </w:pPr>
            <w:r>
              <w:t>3</w:t>
            </w:r>
          </w:p>
        </w:tc>
        <w:tc>
          <w:tcPr>
            <w:tcW w:w="2021" w:type="dxa"/>
            <w:shd w:val="clear" w:color="auto" w:fill="FFFF00"/>
            <w:vAlign w:val="center"/>
          </w:tcPr>
          <w:p w14:paraId="4007245A" w14:textId="5F6B9D33" w:rsidR="00EB2518" w:rsidRDefault="00EB2518" w:rsidP="004C2351">
            <w:pPr>
              <w:jc w:val="center"/>
            </w:pPr>
            <w:r>
              <w:t>6</w:t>
            </w:r>
          </w:p>
        </w:tc>
        <w:tc>
          <w:tcPr>
            <w:tcW w:w="2021" w:type="dxa"/>
            <w:shd w:val="clear" w:color="auto" w:fill="FFFF00"/>
            <w:vAlign w:val="center"/>
          </w:tcPr>
          <w:p w14:paraId="6D0A5E52" w14:textId="7F150264" w:rsidR="00EB2518" w:rsidRDefault="00EB2518" w:rsidP="004C2351">
            <w:pPr>
              <w:jc w:val="center"/>
            </w:pPr>
            <w:r>
              <w:t>9</w:t>
            </w:r>
          </w:p>
        </w:tc>
        <w:tc>
          <w:tcPr>
            <w:tcW w:w="2021" w:type="dxa"/>
            <w:shd w:val="clear" w:color="auto" w:fill="FFC000"/>
            <w:vAlign w:val="center"/>
          </w:tcPr>
          <w:p w14:paraId="41D15086" w14:textId="701E9D63" w:rsidR="00EB2518" w:rsidRDefault="00EB2518" w:rsidP="004C2351">
            <w:pPr>
              <w:jc w:val="center"/>
            </w:pPr>
            <w:r>
              <w:t>12</w:t>
            </w:r>
          </w:p>
        </w:tc>
        <w:tc>
          <w:tcPr>
            <w:tcW w:w="2023" w:type="dxa"/>
            <w:gridSpan w:val="2"/>
            <w:shd w:val="clear" w:color="auto" w:fill="FFC000"/>
            <w:vAlign w:val="center"/>
          </w:tcPr>
          <w:p w14:paraId="160AEB57" w14:textId="4B07BDC7" w:rsidR="00EB2518" w:rsidRDefault="00EB2518" w:rsidP="004C2351">
            <w:pPr>
              <w:jc w:val="center"/>
            </w:pPr>
            <w:r>
              <w:t>15</w:t>
            </w:r>
          </w:p>
        </w:tc>
      </w:tr>
      <w:tr w:rsidR="00EB2518" w14:paraId="13DEBA52" w14:textId="77777777" w:rsidTr="004465E3">
        <w:trPr>
          <w:trHeight w:val="1463"/>
          <w:tblCellSpacing w:w="28" w:type="dxa"/>
        </w:trPr>
        <w:tc>
          <w:tcPr>
            <w:tcW w:w="2085" w:type="dxa"/>
            <w:gridSpan w:val="3"/>
            <w:vMerge/>
          </w:tcPr>
          <w:p w14:paraId="7A2FB049" w14:textId="77777777" w:rsidR="00EB2518" w:rsidRDefault="00EB2518" w:rsidP="004C2351">
            <w:pPr>
              <w:jc w:val="both"/>
            </w:pPr>
          </w:p>
        </w:tc>
        <w:tc>
          <w:tcPr>
            <w:tcW w:w="1956" w:type="dxa"/>
            <w:shd w:val="clear" w:color="auto" w:fill="F2F2F2" w:themeFill="background1" w:themeFillShade="F2"/>
            <w:vAlign w:val="center"/>
          </w:tcPr>
          <w:p w14:paraId="2A573852" w14:textId="77777777" w:rsidR="00EB2518" w:rsidRDefault="00EB2518" w:rsidP="004C2351">
            <w:pPr>
              <w:jc w:val="center"/>
            </w:pPr>
            <w:r>
              <w:t>4</w:t>
            </w:r>
          </w:p>
          <w:p w14:paraId="128AE84B" w14:textId="2765C9C8" w:rsidR="00866019" w:rsidRDefault="00866019" w:rsidP="004C2351">
            <w:pPr>
              <w:jc w:val="center"/>
            </w:pPr>
            <w:r>
              <w:t>Major</w:t>
            </w:r>
          </w:p>
        </w:tc>
        <w:tc>
          <w:tcPr>
            <w:tcW w:w="2021" w:type="dxa"/>
            <w:shd w:val="clear" w:color="auto" w:fill="92D050"/>
            <w:vAlign w:val="center"/>
          </w:tcPr>
          <w:p w14:paraId="75FE3DD0" w14:textId="65A91A2F" w:rsidR="00EB2518" w:rsidRDefault="00EB2518" w:rsidP="004C2351">
            <w:pPr>
              <w:jc w:val="center"/>
            </w:pPr>
            <w:r>
              <w:t>4</w:t>
            </w:r>
          </w:p>
        </w:tc>
        <w:tc>
          <w:tcPr>
            <w:tcW w:w="2021" w:type="dxa"/>
            <w:shd w:val="clear" w:color="auto" w:fill="FFFF00"/>
            <w:vAlign w:val="center"/>
          </w:tcPr>
          <w:p w14:paraId="35965A16" w14:textId="7AD38025" w:rsidR="00EB2518" w:rsidRDefault="00EB2518" w:rsidP="004C2351">
            <w:pPr>
              <w:jc w:val="center"/>
            </w:pPr>
            <w:r>
              <w:t>8</w:t>
            </w:r>
          </w:p>
        </w:tc>
        <w:tc>
          <w:tcPr>
            <w:tcW w:w="2021" w:type="dxa"/>
            <w:shd w:val="clear" w:color="auto" w:fill="FFC000"/>
            <w:vAlign w:val="center"/>
          </w:tcPr>
          <w:p w14:paraId="640ACBD7" w14:textId="438A135A" w:rsidR="00EB2518" w:rsidRDefault="00EB2518" w:rsidP="004C2351">
            <w:pPr>
              <w:jc w:val="center"/>
            </w:pPr>
            <w:r>
              <w:t>12</w:t>
            </w:r>
          </w:p>
        </w:tc>
        <w:tc>
          <w:tcPr>
            <w:tcW w:w="2021" w:type="dxa"/>
            <w:shd w:val="clear" w:color="auto" w:fill="FF0000"/>
            <w:vAlign w:val="center"/>
          </w:tcPr>
          <w:p w14:paraId="0D3AECBF" w14:textId="7FE6ADF3" w:rsidR="00EB2518" w:rsidRDefault="00EB2518" w:rsidP="004C2351">
            <w:pPr>
              <w:jc w:val="center"/>
            </w:pPr>
            <w:r>
              <w:t>16</w:t>
            </w:r>
          </w:p>
        </w:tc>
        <w:tc>
          <w:tcPr>
            <w:tcW w:w="2023" w:type="dxa"/>
            <w:gridSpan w:val="2"/>
            <w:shd w:val="clear" w:color="auto" w:fill="FF0000"/>
            <w:vAlign w:val="center"/>
          </w:tcPr>
          <w:p w14:paraId="2899159C" w14:textId="1C0D953B" w:rsidR="00EB2518" w:rsidRDefault="00EB2518" w:rsidP="004C2351">
            <w:pPr>
              <w:jc w:val="center"/>
            </w:pPr>
            <w:r>
              <w:t>20</w:t>
            </w:r>
          </w:p>
        </w:tc>
      </w:tr>
      <w:tr w:rsidR="00EB2518" w14:paraId="01D388BF" w14:textId="77777777" w:rsidTr="004465E3">
        <w:trPr>
          <w:trHeight w:val="1439"/>
          <w:tblCellSpacing w:w="28" w:type="dxa"/>
        </w:trPr>
        <w:tc>
          <w:tcPr>
            <w:tcW w:w="2085" w:type="dxa"/>
            <w:gridSpan w:val="3"/>
            <w:vMerge/>
          </w:tcPr>
          <w:p w14:paraId="629E9B8D" w14:textId="77777777" w:rsidR="00EB2518" w:rsidRDefault="00EB2518" w:rsidP="004C2351">
            <w:pPr>
              <w:jc w:val="both"/>
            </w:pPr>
          </w:p>
        </w:tc>
        <w:tc>
          <w:tcPr>
            <w:tcW w:w="1956" w:type="dxa"/>
            <w:shd w:val="clear" w:color="auto" w:fill="F2F2F2" w:themeFill="background1" w:themeFillShade="F2"/>
            <w:vAlign w:val="center"/>
          </w:tcPr>
          <w:p w14:paraId="5C869EB5" w14:textId="77777777" w:rsidR="00EB2518" w:rsidRDefault="00EB2518" w:rsidP="004C2351">
            <w:pPr>
              <w:jc w:val="center"/>
            </w:pPr>
            <w:r>
              <w:t>5</w:t>
            </w:r>
          </w:p>
          <w:p w14:paraId="79C2602A" w14:textId="47BD0FEB" w:rsidR="00866019" w:rsidRDefault="00866019" w:rsidP="004C2351">
            <w:pPr>
              <w:jc w:val="center"/>
            </w:pPr>
            <w:r>
              <w:t>Very Major/Fatality</w:t>
            </w:r>
          </w:p>
        </w:tc>
        <w:tc>
          <w:tcPr>
            <w:tcW w:w="2021" w:type="dxa"/>
            <w:shd w:val="clear" w:color="auto" w:fill="92D050"/>
            <w:vAlign w:val="center"/>
          </w:tcPr>
          <w:p w14:paraId="30F01356" w14:textId="235E7C4E" w:rsidR="00EB2518" w:rsidRDefault="00EB2518" w:rsidP="004C2351">
            <w:pPr>
              <w:jc w:val="center"/>
            </w:pPr>
            <w:r>
              <w:t>5</w:t>
            </w:r>
          </w:p>
        </w:tc>
        <w:tc>
          <w:tcPr>
            <w:tcW w:w="2021" w:type="dxa"/>
            <w:shd w:val="clear" w:color="auto" w:fill="FFFF00"/>
            <w:vAlign w:val="center"/>
          </w:tcPr>
          <w:p w14:paraId="05228943" w14:textId="6782ADC8" w:rsidR="00EB2518" w:rsidRDefault="00EB2518" w:rsidP="004C2351">
            <w:pPr>
              <w:jc w:val="center"/>
            </w:pPr>
            <w:r>
              <w:t>10</w:t>
            </w:r>
          </w:p>
        </w:tc>
        <w:tc>
          <w:tcPr>
            <w:tcW w:w="2021" w:type="dxa"/>
            <w:shd w:val="clear" w:color="auto" w:fill="FFC000"/>
            <w:vAlign w:val="center"/>
          </w:tcPr>
          <w:p w14:paraId="18F8799A" w14:textId="413FA242" w:rsidR="00EB2518" w:rsidRDefault="00EB2518" w:rsidP="004C2351">
            <w:pPr>
              <w:jc w:val="center"/>
            </w:pPr>
            <w:r>
              <w:t>15</w:t>
            </w:r>
          </w:p>
        </w:tc>
        <w:tc>
          <w:tcPr>
            <w:tcW w:w="2021" w:type="dxa"/>
            <w:shd w:val="clear" w:color="auto" w:fill="FF0000"/>
            <w:vAlign w:val="center"/>
          </w:tcPr>
          <w:p w14:paraId="0F5DCD82" w14:textId="65B8627C" w:rsidR="00EB2518" w:rsidRDefault="00EB2518" w:rsidP="004C2351">
            <w:pPr>
              <w:jc w:val="center"/>
            </w:pPr>
            <w:r>
              <w:t>20</w:t>
            </w:r>
          </w:p>
        </w:tc>
        <w:tc>
          <w:tcPr>
            <w:tcW w:w="2023" w:type="dxa"/>
            <w:gridSpan w:val="2"/>
            <w:shd w:val="clear" w:color="auto" w:fill="FF0000"/>
            <w:vAlign w:val="center"/>
          </w:tcPr>
          <w:p w14:paraId="1CA1AF6C" w14:textId="61C74629" w:rsidR="00EB2518" w:rsidRDefault="00EB2518" w:rsidP="004C2351">
            <w:pPr>
              <w:jc w:val="center"/>
            </w:pPr>
            <w:r>
              <w:t>25</w:t>
            </w:r>
          </w:p>
        </w:tc>
      </w:tr>
      <w:tr w:rsidR="00A561C8" w14:paraId="5DEA416D" w14:textId="77777777" w:rsidTr="00030510">
        <w:trPr>
          <w:gridBefore w:val="1"/>
          <w:gridAfter w:val="1"/>
          <w:wBefore w:w="104" w:type="dxa"/>
          <w:wAfter w:w="292" w:type="dxa"/>
          <w:tblCellSpacing w:w="28" w:type="dxa"/>
        </w:trPr>
        <w:tc>
          <w:tcPr>
            <w:tcW w:w="1673" w:type="dxa"/>
            <w:shd w:val="clear" w:color="auto" w:fill="92D050"/>
            <w:vAlign w:val="center"/>
          </w:tcPr>
          <w:p w14:paraId="4AD0916F" w14:textId="7C522E78" w:rsidR="00A561C8" w:rsidRPr="00E72AA4" w:rsidRDefault="00866019" w:rsidP="004C2351">
            <w:pPr>
              <w:spacing w:before="240"/>
              <w:jc w:val="center"/>
              <w:rPr>
                <w:b/>
              </w:rPr>
            </w:pPr>
            <w:r>
              <w:rPr>
                <w:rFonts w:ascii="Arial" w:hAnsi="Arial" w:cs="Arial"/>
                <w:b/>
              </w:rPr>
              <w:lastRenderedPageBreak/>
              <w:t>1-5</w:t>
            </w:r>
          </w:p>
        </w:tc>
        <w:tc>
          <w:tcPr>
            <w:tcW w:w="12163" w:type="dxa"/>
            <w:gridSpan w:val="7"/>
          </w:tcPr>
          <w:p w14:paraId="0864E352" w14:textId="046503AC" w:rsidR="00A561C8" w:rsidRPr="008C714E" w:rsidRDefault="00866019" w:rsidP="004C2351">
            <w:pPr>
              <w:pStyle w:val="ListParagraph"/>
              <w:numPr>
                <w:ilvl w:val="0"/>
                <w:numId w:val="1"/>
              </w:numPr>
              <w:spacing w:before="240" w:line="276" w:lineRule="auto"/>
              <w:rPr>
                <w:rFonts w:ascii="Arial" w:hAnsi="Arial" w:cs="Arial"/>
                <w:sz w:val="20"/>
              </w:rPr>
            </w:pPr>
            <w:r w:rsidRPr="008C714E">
              <w:rPr>
                <w:rFonts w:ascii="Arial" w:hAnsi="Arial" w:cs="Arial"/>
                <w:sz w:val="20"/>
              </w:rPr>
              <w:t>Very m</w:t>
            </w:r>
            <w:r w:rsidR="00A561C8" w:rsidRPr="008C714E">
              <w:rPr>
                <w:rFonts w:ascii="Arial" w:hAnsi="Arial" w:cs="Arial"/>
                <w:sz w:val="20"/>
              </w:rPr>
              <w:t>inor harm</w:t>
            </w:r>
            <w:r w:rsidR="00EB2518" w:rsidRPr="008C714E">
              <w:rPr>
                <w:rFonts w:ascii="Arial" w:hAnsi="Arial" w:cs="Arial"/>
                <w:sz w:val="20"/>
              </w:rPr>
              <w:t xml:space="preserve"> may be possible in rare situations</w:t>
            </w:r>
            <w:r w:rsidR="00A561C8" w:rsidRPr="008C714E">
              <w:rPr>
                <w:rFonts w:ascii="Arial" w:hAnsi="Arial" w:cs="Arial"/>
                <w:sz w:val="20"/>
              </w:rPr>
              <w:t xml:space="preserve">, serious harm </w:t>
            </w:r>
            <w:r w:rsidR="00EB2518" w:rsidRPr="008C714E">
              <w:rPr>
                <w:rFonts w:ascii="Arial" w:hAnsi="Arial" w:cs="Arial"/>
                <w:sz w:val="20"/>
              </w:rPr>
              <w:t xml:space="preserve">is very unlikely to </w:t>
            </w:r>
            <w:r w:rsidR="00A561C8" w:rsidRPr="008C714E">
              <w:rPr>
                <w:rFonts w:ascii="Arial" w:hAnsi="Arial" w:cs="Arial"/>
                <w:sz w:val="20"/>
              </w:rPr>
              <w:t>occur</w:t>
            </w:r>
          </w:p>
          <w:p w14:paraId="3D256040" w14:textId="3D13240F" w:rsidR="00EB2518" w:rsidRPr="008C714E" w:rsidRDefault="00EB2518" w:rsidP="004C2351">
            <w:pPr>
              <w:pStyle w:val="ListParagraph"/>
              <w:numPr>
                <w:ilvl w:val="0"/>
                <w:numId w:val="1"/>
              </w:numPr>
              <w:spacing w:before="240" w:after="160" w:line="276" w:lineRule="auto"/>
              <w:rPr>
                <w:rFonts w:ascii="Arial" w:hAnsi="Arial" w:cs="Arial"/>
                <w:sz w:val="20"/>
              </w:rPr>
            </w:pPr>
            <w:r w:rsidRPr="008C714E">
              <w:rPr>
                <w:rFonts w:ascii="Arial" w:hAnsi="Arial" w:cs="Arial"/>
                <w:sz w:val="20"/>
              </w:rPr>
              <w:t>Risks should be monitored, and additional mitigation</w:t>
            </w:r>
            <w:r w:rsidR="001B6267" w:rsidRPr="008C714E">
              <w:rPr>
                <w:rFonts w:ascii="Arial" w:hAnsi="Arial" w:cs="Arial"/>
                <w:sz w:val="20"/>
              </w:rPr>
              <w:t>s</w:t>
            </w:r>
            <w:r w:rsidRPr="008C714E">
              <w:rPr>
                <w:rFonts w:ascii="Arial" w:hAnsi="Arial" w:cs="Arial"/>
                <w:sz w:val="20"/>
              </w:rPr>
              <w:t xml:space="preserve"> implemented </w:t>
            </w:r>
            <w:r w:rsidR="001B6267" w:rsidRPr="008C714E">
              <w:rPr>
                <w:rFonts w:ascii="Arial" w:hAnsi="Arial" w:cs="Arial"/>
                <w:sz w:val="20"/>
              </w:rPr>
              <w:t>if</w:t>
            </w:r>
            <w:r w:rsidRPr="008C714E">
              <w:rPr>
                <w:rFonts w:ascii="Arial" w:hAnsi="Arial" w:cs="Arial"/>
                <w:sz w:val="20"/>
              </w:rPr>
              <w:t xml:space="preserve"> necessary</w:t>
            </w:r>
          </w:p>
        </w:tc>
      </w:tr>
      <w:tr w:rsidR="00A561C8" w14:paraId="0050EF6F" w14:textId="77777777" w:rsidTr="00030510">
        <w:trPr>
          <w:gridBefore w:val="1"/>
          <w:gridAfter w:val="1"/>
          <w:wBefore w:w="104" w:type="dxa"/>
          <w:wAfter w:w="292" w:type="dxa"/>
          <w:tblCellSpacing w:w="28" w:type="dxa"/>
        </w:trPr>
        <w:tc>
          <w:tcPr>
            <w:tcW w:w="1673" w:type="dxa"/>
            <w:shd w:val="clear" w:color="auto" w:fill="FFFF00"/>
            <w:vAlign w:val="center"/>
          </w:tcPr>
          <w:p w14:paraId="7EDCEC0E" w14:textId="12EAE036" w:rsidR="00A561C8" w:rsidRPr="00E72AA4" w:rsidRDefault="00866019" w:rsidP="004C2351">
            <w:pPr>
              <w:spacing w:before="240"/>
              <w:jc w:val="center"/>
              <w:rPr>
                <w:rFonts w:ascii="Arial" w:hAnsi="Arial" w:cs="Arial"/>
                <w:b/>
              </w:rPr>
            </w:pPr>
            <w:r>
              <w:rPr>
                <w:rFonts w:ascii="Arial" w:hAnsi="Arial" w:cs="Arial"/>
                <w:b/>
              </w:rPr>
              <w:t>6-10</w:t>
            </w:r>
          </w:p>
        </w:tc>
        <w:tc>
          <w:tcPr>
            <w:tcW w:w="12163" w:type="dxa"/>
            <w:gridSpan w:val="7"/>
          </w:tcPr>
          <w:p w14:paraId="56EACB78" w14:textId="77777777" w:rsidR="00EB2518" w:rsidRPr="008C714E" w:rsidRDefault="00A561C8" w:rsidP="004C2351">
            <w:pPr>
              <w:pStyle w:val="ListParagraph"/>
              <w:numPr>
                <w:ilvl w:val="0"/>
                <w:numId w:val="1"/>
              </w:numPr>
              <w:spacing w:before="240" w:line="276" w:lineRule="auto"/>
              <w:rPr>
                <w:rFonts w:ascii="Arial" w:hAnsi="Arial" w:cs="Arial"/>
                <w:sz w:val="20"/>
              </w:rPr>
            </w:pPr>
            <w:r w:rsidRPr="008C714E">
              <w:rPr>
                <w:rFonts w:ascii="Arial" w:hAnsi="Arial" w:cs="Arial"/>
                <w:sz w:val="20"/>
              </w:rPr>
              <w:t xml:space="preserve">Minor harm </w:t>
            </w:r>
            <w:r w:rsidR="00EB2518" w:rsidRPr="008C714E">
              <w:rPr>
                <w:rFonts w:ascii="Arial" w:hAnsi="Arial" w:cs="Arial"/>
                <w:sz w:val="20"/>
              </w:rPr>
              <w:t>is possible in some situations</w:t>
            </w:r>
            <w:r w:rsidRPr="008C714E">
              <w:rPr>
                <w:rFonts w:ascii="Arial" w:hAnsi="Arial" w:cs="Arial"/>
                <w:sz w:val="20"/>
              </w:rPr>
              <w:t>,</w:t>
            </w:r>
            <w:r w:rsidR="00EB2518" w:rsidRPr="008C714E">
              <w:rPr>
                <w:rFonts w:ascii="Arial" w:hAnsi="Arial" w:cs="Arial"/>
                <w:sz w:val="20"/>
              </w:rPr>
              <w:t xml:space="preserve"> serious</w:t>
            </w:r>
            <w:r w:rsidRPr="008C714E">
              <w:rPr>
                <w:rFonts w:ascii="Arial" w:hAnsi="Arial" w:cs="Arial"/>
                <w:sz w:val="20"/>
              </w:rPr>
              <w:t xml:space="preserve"> harm</w:t>
            </w:r>
            <w:r w:rsidR="00EB2518" w:rsidRPr="008C714E">
              <w:rPr>
                <w:rFonts w:ascii="Arial" w:hAnsi="Arial" w:cs="Arial"/>
                <w:sz w:val="20"/>
              </w:rPr>
              <w:t xml:space="preserve"> is</w:t>
            </w:r>
            <w:r w:rsidRPr="008C714E">
              <w:rPr>
                <w:rFonts w:ascii="Arial" w:hAnsi="Arial" w:cs="Arial"/>
                <w:sz w:val="20"/>
              </w:rPr>
              <w:t xml:space="preserve"> unlikely to occur</w:t>
            </w:r>
          </w:p>
          <w:p w14:paraId="3CED8A93" w14:textId="00732D8D" w:rsidR="00A561C8" w:rsidRPr="008C714E" w:rsidRDefault="00EB2518" w:rsidP="004C2351">
            <w:pPr>
              <w:pStyle w:val="ListParagraph"/>
              <w:numPr>
                <w:ilvl w:val="0"/>
                <w:numId w:val="1"/>
              </w:numPr>
              <w:spacing w:before="240" w:line="276" w:lineRule="auto"/>
              <w:rPr>
                <w:rFonts w:ascii="Arial" w:hAnsi="Arial" w:cs="Arial"/>
                <w:sz w:val="20"/>
              </w:rPr>
            </w:pPr>
            <w:r w:rsidRPr="008C714E">
              <w:rPr>
                <w:rFonts w:ascii="Arial" w:hAnsi="Arial" w:cs="Arial"/>
                <w:sz w:val="20"/>
              </w:rPr>
              <w:t xml:space="preserve">Mitigation measures should not be </w:t>
            </w:r>
            <w:r w:rsidR="00B21C1C" w:rsidRPr="008C714E">
              <w:rPr>
                <w:rFonts w:ascii="Arial" w:hAnsi="Arial" w:cs="Arial"/>
                <w:sz w:val="20"/>
              </w:rPr>
              <w:t>ignored,</w:t>
            </w:r>
            <w:r w:rsidRPr="008C714E">
              <w:rPr>
                <w:rFonts w:ascii="Arial" w:hAnsi="Arial" w:cs="Arial"/>
                <w:sz w:val="20"/>
              </w:rPr>
              <w:t xml:space="preserve"> and risks should </w:t>
            </w:r>
            <w:r w:rsidR="001B6267" w:rsidRPr="008C714E">
              <w:rPr>
                <w:rFonts w:ascii="Arial" w:hAnsi="Arial" w:cs="Arial"/>
                <w:sz w:val="20"/>
              </w:rPr>
              <w:t>remain closely</w:t>
            </w:r>
            <w:r w:rsidRPr="008C714E">
              <w:rPr>
                <w:rFonts w:ascii="Arial" w:hAnsi="Arial" w:cs="Arial"/>
                <w:sz w:val="20"/>
              </w:rPr>
              <w:t xml:space="preserve"> monitored</w:t>
            </w:r>
            <w:r w:rsidR="001B6267" w:rsidRPr="008C714E">
              <w:rPr>
                <w:rFonts w:ascii="Arial" w:hAnsi="Arial" w:cs="Arial"/>
                <w:sz w:val="20"/>
              </w:rPr>
              <w:t>.</w:t>
            </w:r>
          </w:p>
          <w:p w14:paraId="73C24EAB" w14:textId="618EAF0B" w:rsidR="00B21C1C" w:rsidRPr="008C714E" w:rsidRDefault="00B21C1C" w:rsidP="004C2351">
            <w:pPr>
              <w:pStyle w:val="ListParagraph"/>
              <w:numPr>
                <w:ilvl w:val="0"/>
                <w:numId w:val="1"/>
              </w:numPr>
              <w:spacing w:before="240" w:after="160" w:line="276" w:lineRule="auto"/>
              <w:rPr>
                <w:rFonts w:ascii="Arial" w:hAnsi="Arial" w:cs="Arial"/>
                <w:sz w:val="20"/>
              </w:rPr>
            </w:pPr>
            <w:r w:rsidRPr="008C714E">
              <w:rPr>
                <w:rFonts w:ascii="Arial" w:hAnsi="Arial" w:cs="Arial"/>
                <w:sz w:val="20"/>
              </w:rPr>
              <w:t>Additional mitigations may be put in place by Dynamic RAs as necessary</w:t>
            </w:r>
          </w:p>
        </w:tc>
      </w:tr>
      <w:tr w:rsidR="00A561C8" w14:paraId="417588D8" w14:textId="77777777" w:rsidTr="00030510">
        <w:trPr>
          <w:gridBefore w:val="1"/>
          <w:gridAfter w:val="1"/>
          <w:wBefore w:w="104" w:type="dxa"/>
          <w:wAfter w:w="292" w:type="dxa"/>
          <w:tblCellSpacing w:w="28" w:type="dxa"/>
        </w:trPr>
        <w:tc>
          <w:tcPr>
            <w:tcW w:w="1673" w:type="dxa"/>
            <w:shd w:val="clear" w:color="auto" w:fill="FFC000"/>
            <w:vAlign w:val="center"/>
          </w:tcPr>
          <w:p w14:paraId="3BFE2BCC" w14:textId="66759A7C" w:rsidR="00A561C8" w:rsidRPr="00E72AA4" w:rsidRDefault="00866019" w:rsidP="004C2351">
            <w:pPr>
              <w:spacing w:before="240"/>
              <w:jc w:val="center"/>
              <w:rPr>
                <w:rFonts w:ascii="Arial" w:hAnsi="Arial" w:cs="Arial"/>
                <w:b/>
              </w:rPr>
            </w:pPr>
            <w:r>
              <w:rPr>
                <w:rFonts w:ascii="Arial" w:hAnsi="Arial" w:cs="Arial"/>
                <w:b/>
              </w:rPr>
              <w:t>11-15</w:t>
            </w:r>
          </w:p>
        </w:tc>
        <w:tc>
          <w:tcPr>
            <w:tcW w:w="12163" w:type="dxa"/>
            <w:gridSpan w:val="7"/>
          </w:tcPr>
          <w:p w14:paraId="4A3EEF88" w14:textId="26806544" w:rsidR="00A561C8" w:rsidRPr="008C714E" w:rsidRDefault="00B21C1C" w:rsidP="004C2351">
            <w:pPr>
              <w:pStyle w:val="ListParagraph"/>
              <w:numPr>
                <w:ilvl w:val="0"/>
                <w:numId w:val="1"/>
              </w:numPr>
              <w:spacing w:before="240" w:line="276" w:lineRule="auto"/>
              <w:rPr>
                <w:rFonts w:ascii="Arial" w:hAnsi="Arial" w:cs="Arial"/>
                <w:sz w:val="20"/>
              </w:rPr>
            </w:pPr>
            <w:r w:rsidRPr="008C714E">
              <w:rPr>
                <w:rFonts w:ascii="Arial" w:hAnsi="Arial" w:cs="Arial"/>
                <w:sz w:val="20"/>
              </w:rPr>
              <w:t xml:space="preserve">Moderate harm is </w:t>
            </w:r>
            <w:r w:rsidR="001B6267" w:rsidRPr="008C714E">
              <w:rPr>
                <w:rFonts w:ascii="Arial" w:hAnsi="Arial" w:cs="Arial"/>
                <w:sz w:val="20"/>
              </w:rPr>
              <w:t>possible</w:t>
            </w:r>
            <w:r w:rsidRPr="008C714E">
              <w:rPr>
                <w:rFonts w:ascii="Arial" w:hAnsi="Arial" w:cs="Arial"/>
                <w:sz w:val="20"/>
              </w:rPr>
              <w:t>, serious harm may occur in some situations</w:t>
            </w:r>
          </w:p>
          <w:p w14:paraId="41BFFF9A" w14:textId="1A0057BA" w:rsidR="00B21C1C" w:rsidRPr="008C714E" w:rsidRDefault="00B21C1C" w:rsidP="004C2351">
            <w:pPr>
              <w:pStyle w:val="ListParagraph"/>
              <w:numPr>
                <w:ilvl w:val="0"/>
                <w:numId w:val="1"/>
              </w:numPr>
              <w:spacing w:before="240" w:line="276" w:lineRule="auto"/>
              <w:rPr>
                <w:rFonts w:ascii="Arial" w:hAnsi="Arial" w:cs="Arial"/>
                <w:sz w:val="20"/>
              </w:rPr>
            </w:pPr>
            <w:r w:rsidRPr="008C714E">
              <w:rPr>
                <w:rFonts w:ascii="Arial" w:hAnsi="Arial" w:cs="Arial"/>
                <w:sz w:val="20"/>
              </w:rPr>
              <w:t>Mitigation measures should be implemented at all times and the risks should be under continual monitoring</w:t>
            </w:r>
          </w:p>
          <w:p w14:paraId="243F92C6" w14:textId="6E22E628" w:rsidR="00B21C1C" w:rsidRPr="008C714E" w:rsidRDefault="00B21C1C" w:rsidP="004C2351">
            <w:pPr>
              <w:pStyle w:val="ListParagraph"/>
              <w:numPr>
                <w:ilvl w:val="0"/>
                <w:numId w:val="1"/>
              </w:numPr>
              <w:spacing w:before="240" w:line="276" w:lineRule="auto"/>
              <w:rPr>
                <w:rFonts w:ascii="Arial" w:hAnsi="Arial" w:cs="Arial"/>
                <w:sz w:val="20"/>
              </w:rPr>
            </w:pPr>
            <w:r w:rsidRPr="008C714E">
              <w:rPr>
                <w:rFonts w:ascii="Arial" w:hAnsi="Arial" w:cs="Arial"/>
                <w:sz w:val="20"/>
              </w:rPr>
              <w:t xml:space="preserve">Additional mitigations may be put in place </w:t>
            </w:r>
            <w:r w:rsidR="008C714E">
              <w:rPr>
                <w:rFonts w:ascii="Arial" w:hAnsi="Arial" w:cs="Arial"/>
                <w:sz w:val="20"/>
              </w:rPr>
              <w:t>if</w:t>
            </w:r>
            <w:r w:rsidRPr="008C714E">
              <w:rPr>
                <w:rFonts w:ascii="Arial" w:hAnsi="Arial" w:cs="Arial"/>
                <w:sz w:val="20"/>
              </w:rPr>
              <w:t xml:space="preserve"> necessary</w:t>
            </w:r>
          </w:p>
          <w:p w14:paraId="23BDEFCA" w14:textId="6BB28A95" w:rsidR="00B21C1C" w:rsidRPr="008C714E" w:rsidRDefault="00B21C1C" w:rsidP="004C2351">
            <w:pPr>
              <w:pStyle w:val="ListParagraph"/>
              <w:numPr>
                <w:ilvl w:val="0"/>
                <w:numId w:val="1"/>
              </w:numPr>
              <w:spacing w:before="240" w:line="276" w:lineRule="auto"/>
              <w:rPr>
                <w:rFonts w:ascii="Arial" w:hAnsi="Arial" w:cs="Arial"/>
                <w:sz w:val="20"/>
              </w:rPr>
            </w:pPr>
            <w:r w:rsidRPr="008C714E">
              <w:rPr>
                <w:rFonts w:ascii="Arial" w:hAnsi="Arial" w:cs="Arial"/>
                <w:sz w:val="20"/>
              </w:rPr>
              <w:t>PPE should be worn if appropriate to the task at hand</w:t>
            </w:r>
          </w:p>
          <w:p w14:paraId="20E30CFA" w14:textId="1748D8E1" w:rsidR="00B21C1C" w:rsidRPr="008C714E" w:rsidRDefault="00B21C1C" w:rsidP="004C2351">
            <w:pPr>
              <w:pStyle w:val="ListParagraph"/>
              <w:numPr>
                <w:ilvl w:val="0"/>
                <w:numId w:val="1"/>
              </w:numPr>
              <w:spacing w:before="240" w:after="160" w:line="276" w:lineRule="auto"/>
              <w:rPr>
                <w:rFonts w:ascii="Arial" w:hAnsi="Arial" w:cs="Arial"/>
                <w:sz w:val="20"/>
              </w:rPr>
            </w:pPr>
            <w:r w:rsidRPr="008C714E">
              <w:rPr>
                <w:rFonts w:ascii="Arial" w:hAnsi="Arial" w:cs="Arial"/>
                <w:sz w:val="20"/>
              </w:rPr>
              <w:t>Activities should cease if the likelihood or consequence of a given hazard causes the risk factor to increase beyond 15</w:t>
            </w:r>
            <w:r w:rsidR="008C714E">
              <w:rPr>
                <w:rFonts w:ascii="Arial" w:hAnsi="Arial" w:cs="Arial"/>
                <w:sz w:val="20"/>
              </w:rPr>
              <w:t>,</w:t>
            </w:r>
            <w:r w:rsidRPr="008C714E">
              <w:rPr>
                <w:rFonts w:ascii="Arial" w:hAnsi="Arial" w:cs="Arial"/>
                <w:sz w:val="20"/>
              </w:rPr>
              <w:t xml:space="preserve"> until mitigation measures are put in place which reduce the risk factor below 15</w:t>
            </w:r>
          </w:p>
        </w:tc>
      </w:tr>
      <w:tr w:rsidR="00A561C8" w14:paraId="4B2C214A" w14:textId="77777777" w:rsidTr="00030510">
        <w:trPr>
          <w:gridBefore w:val="1"/>
          <w:gridAfter w:val="1"/>
          <w:wBefore w:w="104" w:type="dxa"/>
          <w:wAfter w:w="292" w:type="dxa"/>
          <w:tblCellSpacing w:w="28" w:type="dxa"/>
        </w:trPr>
        <w:tc>
          <w:tcPr>
            <w:tcW w:w="1673" w:type="dxa"/>
            <w:shd w:val="clear" w:color="auto" w:fill="FF0000"/>
            <w:vAlign w:val="center"/>
          </w:tcPr>
          <w:p w14:paraId="550F9EE2" w14:textId="08B16665" w:rsidR="00A561C8" w:rsidRPr="00E72AA4" w:rsidRDefault="00866019" w:rsidP="004C2351">
            <w:pPr>
              <w:spacing w:before="240"/>
              <w:jc w:val="center"/>
              <w:rPr>
                <w:rFonts w:ascii="Arial" w:hAnsi="Arial" w:cs="Arial"/>
                <w:b/>
              </w:rPr>
            </w:pPr>
            <w:r>
              <w:rPr>
                <w:rFonts w:ascii="Arial" w:hAnsi="Arial" w:cs="Arial"/>
                <w:b/>
              </w:rPr>
              <w:t>16-25</w:t>
            </w:r>
          </w:p>
        </w:tc>
        <w:tc>
          <w:tcPr>
            <w:tcW w:w="12163" w:type="dxa"/>
            <w:gridSpan w:val="7"/>
          </w:tcPr>
          <w:p w14:paraId="77B9A054" w14:textId="77777777" w:rsidR="00A561C8" w:rsidRPr="008C714E" w:rsidRDefault="00B21C1C" w:rsidP="004C2351">
            <w:pPr>
              <w:pStyle w:val="ListParagraph"/>
              <w:numPr>
                <w:ilvl w:val="0"/>
                <w:numId w:val="1"/>
              </w:numPr>
              <w:spacing w:before="240" w:line="276" w:lineRule="auto"/>
              <w:rPr>
                <w:rFonts w:ascii="Arial" w:hAnsi="Arial" w:cs="Arial"/>
                <w:sz w:val="20"/>
              </w:rPr>
            </w:pPr>
            <w:r w:rsidRPr="008C714E">
              <w:rPr>
                <w:rFonts w:ascii="Arial" w:hAnsi="Arial" w:cs="Arial"/>
                <w:sz w:val="20"/>
              </w:rPr>
              <w:t>Serious harm, or even fatality, is probable</w:t>
            </w:r>
          </w:p>
          <w:p w14:paraId="5E3B570B" w14:textId="77777777" w:rsidR="00B21C1C" w:rsidRPr="008C714E" w:rsidRDefault="00B21C1C" w:rsidP="004C2351">
            <w:pPr>
              <w:pStyle w:val="ListParagraph"/>
              <w:numPr>
                <w:ilvl w:val="0"/>
                <w:numId w:val="1"/>
              </w:numPr>
              <w:spacing w:before="240" w:line="276" w:lineRule="auto"/>
              <w:rPr>
                <w:rFonts w:ascii="Arial" w:hAnsi="Arial" w:cs="Arial"/>
                <w:sz w:val="20"/>
              </w:rPr>
            </w:pPr>
            <w:r w:rsidRPr="008C714E">
              <w:rPr>
                <w:rFonts w:ascii="Arial" w:hAnsi="Arial" w:cs="Arial"/>
                <w:sz w:val="20"/>
              </w:rPr>
              <w:t>Stop the activity in question immediately or do not begin it in the first place</w:t>
            </w:r>
          </w:p>
          <w:p w14:paraId="7C408121" w14:textId="77777777" w:rsidR="00B21C1C" w:rsidRPr="008C714E" w:rsidRDefault="00B21C1C" w:rsidP="004C2351">
            <w:pPr>
              <w:pStyle w:val="ListParagraph"/>
              <w:numPr>
                <w:ilvl w:val="0"/>
                <w:numId w:val="1"/>
              </w:numPr>
              <w:spacing w:before="240" w:line="276" w:lineRule="auto"/>
              <w:rPr>
                <w:rFonts w:ascii="Arial" w:hAnsi="Arial" w:cs="Arial"/>
                <w:sz w:val="20"/>
              </w:rPr>
            </w:pPr>
            <w:r w:rsidRPr="008C714E">
              <w:rPr>
                <w:rFonts w:ascii="Arial" w:hAnsi="Arial" w:cs="Arial"/>
                <w:sz w:val="20"/>
              </w:rPr>
              <w:t>Ensure the situation is made as safe as possible and contact either the emergency services (in the event of an incident requiring emergency response) or the relevant emergency contact stipulated at the beginning of the RA</w:t>
            </w:r>
          </w:p>
          <w:p w14:paraId="1F2AE1FB" w14:textId="202EA93A" w:rsidR="00B21C1C" w:rsidRPr="008C714E" w:rsidRDefault="00B21C1C" w:rsidP="004C2351">
            <w:pPr>
              <w:pStyle w:val="ListParagraph"/>
              <w:numPr>
                <w:ilvl w:val="0"/>
                <w:numId w:val="1"/>
              </w:numPr>
              <w:spacing w:before="240" w:after="160" w:line="276" w:lineRule="auto"/>
              <w:rPr>
                <w:rFonts w:ascii="Arial" w:hAnsi="Arial" w:cs="Arial"/>
                <w:sz w:val="20"/>
              </w:rPr>
            </w:pPr>
            <w:r w:rsidRPr="008C714E">
              <w:rPr>
                <w:rFonts w:ascii="Arial" w:hAnsi="Arial" w:cs="Arial"/>
                <w:sz w:val="20"/>
              </w:rPr>
              <w:t>Evacuate the venue if necessary</w:t>
            </w:r>
          </w:p>
        </w:tc>
      </w:tr>
    </w:tbl>
    <w:p w14:paraId="4FB6B926" w14:textId="19F94FB4" w:rsidR="00866019" w:rsidRDefault="00866019" w:rsidP="004C2351">
      <w:pPr>
        <w:jc w:val="both"/>
      </w:pPr>
    </w:p>
    <w:p w14:paraId="0C735E99" w14:textId="77777777" w:rsidR="00866019" w:rsidRDefault="00866019" w:rsidP="004C2351">
      <w:pPr>
        <w:jc w:val="both"/>
      </w:pPr>
      <w:r>
        <w:br w:type="page"/>
      </w:r>
    </w:p>
    <w:p w14:paraId="1C6C5AE0" w14:textId="105CEB1C" w:rsidR="00E26B39" w:rsidRPr="008C5E7E" w:rsidRDefault="00121A28" w:rsidP="004C2351">
      <w:pPr>
        <w:pStyle w:val="Heading1"/>
        <w:jc w:val="both"/>
        <w:rPr>
          <w:color w:val="auto"/>
        </w:rPr>
      </w:pPr>
      <w:r w:rsidRPr="008C5E7E">
        <w:rPr>
          <w:color w:val="auto"/>
        </w:rPr>
        <w:lastRenderedPageBreak/>
        <w:t>Appendices</w:t>
      </w:r>
    </w:p>
    <w:p w14:paraId="3B3E7485" w14:textId="66415392" w:rsidR="00121A28" w:rsidRPr="008C5E7E" w:rsidRDefault="00121A28" w:rsidP="004C2351">
      <w:pPr>
        <w:pStyle w:val="Heading1"/>
        <w:jc w:val="both"/>
        <w:rPr>
          <w:color w:val="auto"/>
        </w:rPr>
      </w:pPr>
      <w:r w:rsidRPr="008C5E7E">
        <w:rPr>
          <w:color w:val="auto"/>
        </w:rPr>
        <w:t>Appendix 1</w:t>
      </w:r>
    </w:p>
    <w:p w14:paraId="146E4790" w14:textId="56C46A1C" w:rsidR="00121A28" w:rsidRPr="008C5E7E" w:rsidRDefault="00121A28" w:rsidP="004C2351">
      <w:pPr>
        <w:jc w:val="both"/>
        <w:rPr>
          <w:color w:val="FF0000"/>
        </w:rPr>
      </w:pPr>
      <w:r w:rsidRPr="008C5E7E">
        <w:rPr>
          <w:color w:val="FF0000"/>
        </w:rPr>
        <w:t xml:space="preserve">Accident and </w:t>
      </w:r>
      <w:r w:rsidR="002C2176">
        <w:rPr>
          <w:color w:val="FF0000"/>
        </w:rPr>
        <w:t>e</w:t>
      </w:r>
      <w:r w:rsidRPr="008C5E7E">
        <w:rPr>
          <w:color w:val="FF0000"/>
        </w:rPr>
        <w:t xml:space="preserve">mergency </w:t>
      </w:r>
      <w:r w:rsidR="002C2176">
        <w:rPr>
          <w:color w:val="FF0000"/>
        </w:rPr>
        <w:t>l</w:t>
      </w:r>
      <w:r w:rsidRPr="008C5E7E">
        <w:rPr>
          <w:color w:val="FF0000"/>
        </w:rPr>
        <w:t>ocation</w:t>
      </w:r>
    </w:p>
    <w:p w14:paraId="10EB261F" w14:textId="77777777" w:rsidR="00121A28" w:rsidRPr="008C5E7E" w:rsidRDefault="00121A28" w:rsidP="004C2351">
      <w:pPr>
        <w:jc w:val="both"/>
      </w:pPr>
    </w:p>
    <w:p w14:paraId="4149116D" w14:textId="7DA3F88D" w:rsidR="00121A28" w:rsidRPr="008C5E7E" w:rsidRDefault="00121A28" w:rsidP="004C2351">
      <w:pPr>
        <w:pStyle w:val="Heading1"/>
        <w:jc w:val="both"/>
        <w:rPr>
          <w:color w:val="auto"/>
        </w:rPr>
      </w:pPr>
      <w:r w:rsidRPr="008C5E7E">
        <w:rPr>
          <w:color w:val="auto"/>
        </w:rPr>
        <w:t>Appendix 2</w:t>
      </w:r>
    </w:p>
    <w:p w14:paraId="4358BB1B" w14:textId="52B3808C" w:rsidR="00121A28" w:rsidRPr="008C5E7E" w:rsidRDefault="00121A28" w:rsidP="004C2351">
      <w:pPr>
        <w:jc w:val="both"/>
        <w:rPr>
          <w:color w:val="FF0000"/>
        </w:rPr>
      </w:pPr>
      <w:r w:rsidRPr="008C5E7E">
        <w:rPr>
          <w:color w:val="FF0000"/>
        </w:rPr>
        <w:t xml:space="preserve">Venue location </w:t>
      </w:r>
      <w:r w:rsidR="002C2176">
        <w:rPr>
          <w:color w:val="FF0000"/>
        </w:rPr>
        <w:t>m</w:t>
      </w:r>
      <w:r w:rsidRPr="008C5E7E">
        <w:rPr>
          <w:color w:val="FF0000"/>
        </w:rPr>
        <w:t>ap</w:t>
      </w:r>
      <w:r w:rsidR="002C2176">
        <w:rPr>
          <w:color w:val="FF0000"/>
        </w:rPr>
        <w:t xml:space="preserve"> with emergency </w:t>
      </w:r>
      <w:proofErr w:type="gramStart"/>
      <w:r w:rsidR="002C2176">
        <w:rPr>
          <w:color w:val="FF0000"/>
        </w:rPr>
        <w:t>exits</w:t>
      </w:r>
      <w:r w:rsidR="0094350D">
        <w:rPr>
          <w:color w:val="FF0000"/>
        </w:rPr>
        <w:t>,</w:t>
      </w:r>
      <w:proofErr w:type="gramEnd"/>
      <w:r w:rsidR="0094350D">
        <w:rPr>
          <w:color w:val="FF0000"/>
        </w:rPr>
        <w:t xml:space="preserve"> </w:t>
      </w:r>
      <w:r w:rsidR="002C2176">
        <w:rPr>
          <w:color w:val="FF0000"/>
        </w:rPr>
        <w:t>assembly points and smoking areas marked.</w:t>
      </w:r>
    </w:p>
    <w:sectPr w:rsidR="00121A28" w:rsidRPr="008C5E7E" w:rsidSect="00D31B09">
      <w:headerReference w:type="default" r:id="rId16"/>
      <w:footerReference w:type="default" r:id="rId17"/>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 Bithell" w:date="2023-12-04T11:05:00Z" w:initials="SB">
    <w:p w14:paraId="17A6B8C1" w14:textId="77777777" w:rsidR="00421EFD" w:rsidRDefault="00421EFD" w:rsidP="00E8303A">
      <w:pPr>
        <w:pStyle w:val="CommentText"/>
      </w:pPr>
      <w:r>
        <w:rPr>
          <w:rStyle w:val="CommentReference"/>
        </w:rPr>
        <w:annotationRef/>
      </w:r>
      <w:r>
        <w:t>Replace with event name</w:t>
      </w:r>
    </w:p>
  </w:comment>
  <w:comment w:id="1" w:author="Sam Bithell" w:date="2023-12-04T11:05:00Z" w:initials="SB">
    <w:p w14:paraId="48A7DD33" w14:textId="77777777" w:rsidR="00421EFD" w:rsidRDefault="00421EFD" w:rsidP="00DA5FBE">
      <w:pPr>
        <w:pStyle w:val="CommentText"/>
      </w:pPr>
      <w:r>
        <w:rPr>
          <w:rStyle w:val="CommentReference"/>
        </w:rPr>
        <w:annotationRef/>
      </w:r>
      <w:r>
        <w:t>Directions/map from venue to A&amp;E</w:t>
      </w:r>
    </w:p>
  </w:comment>
  <w:comment w:id="2" w:author="Sam Bithell" w:date="2023-12-04T11:06:00Z" w:initials="SB">
    <w:p w14:paraId="62D26EF2" w14:textId="77777777" w:rsidR="00421EFD" w:rsidRDefault="00421EFD">
      <w:pPr>
        <w:pStyle w:val="CommentText"/>
      </w:pPr>
      <w:r>
        <w:rPr>
          <w:rStyle w:val="CommentReference"/>
        </w:rPr>
        <w:annotationRef/>
      </w:r>
      <w:r>
        <w:t>E.g. security office contact</w:t>
      </w:r>
    </w:p>
    <w:p w14:paraId="3DF72211" w14:textId="77777777" w:rsidR="00421EFD" w:rsidRDefault="00421EFD">
      <w:pPr>
        <w:pStyle w:val="CommentText"/>
      </w:pPr>
    </w:p>
    <w:p w14:paraId="3634DCF9" w14:textId="77777777" w:rsidR="00421EFD" w:rsidRDefault="00421EFD" w:rsidP="009E5C42">
      <w:pPr>
        <w:pStyle w:val="CommentText"/>
      </w:pPr>
      <w:r>
        <w:t>Can be N/A depending on the specifics of the event</w:t>
      </w:r>
    </w:p>
  </w:comment>
  <w:comment w:id="3" w:author="Sam Bithell" w:date="2023-12-04T11:06:00Z" w:initials="SB">
    <w:p w14:paraId="575C033B" w14:textId="77777777" w:rsidR="00421EFD" w:rsidRDefault="00421EFD" w:rsidP="00543BC3">
      <w:pPr>
        <w:pStyle w:val="CommentText"/>
      </w:pPr>
      <w:r>
        <w:rPr>
          <w:rStyle w:val="CommentReference"/>
        </w:rPr>
        <w:annotationRef/>
      </w:r>
      <w:r>
        <w:t>Site map showing exit routes, assembly points and smoking areas</w:t>
      </w:r>
    </w:p>
  </w:comment>
  <w:comment w:id="4" w:author="Sam Bithell" w:date="2023-12-04T11:06:00Z" w:initials="SB">
    <w:p w14:paraId="5C1DD5B0" w14:textId="77777777" w:rsidR="00421EFD" w:rsidRDefault="00421EFD" w:rsidP="004B48CD">
      <w:pPr>
        <w:pStyle w:val="CommentText"/>
      </w:pPr>
      <w:r>
        <w:rPr>
          <w:rStyle w:val="CommentReference"/>
        </w:rPr>
        <w:annotationRef/>
      </w:r>
      <w:r>
        <w:t>HSE Officer will communicate with the venue for this info (where applicable)</w:t>
      </w:r>
    </w:p>
  </w:comment>
  <w:comment w:id="5" w:author="Sam Bithell" w:date="2023-12-04T11:06:00Z" w:initials="SB">
    <w:p w14:paraId="4D5B17F6" w14:textId="77777777" w:rsidR="00421EFD" w:rsidRDefault="00421EFD" w:rsidP="00DD0FBB">
      <w:pPr>
        <w:pStyle w:val="CommentText"/>
      </w:pPr>
      <w:r>
        <w:rPr>
          <w:rStyle w:val="CommentReference"/>
        </w:rPr>
        <w:annotationRef/>
      </w:r>
      <w:r>
        <w:t>Derived from the H&amp;S Questionnaire</w:t>
      </w:r>
    </w:p>
  </w:comment>
  <w:comment w:id="6" w:author="Sam Bithell" w:date="2023-12-04T11:06:00Z" w:initials="SB">
    <w:p w14:paraId="4B41B18B" w14:textId="77777777" w:rsidR="00421EFD" w:rsidRDefault="00421EFD" w:rsidP="00067F64">
      <w:pPr>
        <w:pStyle w:val="CommentText"/>
      </w:pPr>
      <w:r>
        <w:rPr>
          <w:rStyle w:val="CommentReference"/>
        </w:rPr>
        <w:annotationRef/>
      </w:r>
      <w:r>
        <w:t>From communication between the HSE Officer with the venue (where applicable), or with the event organiser otherwise.</w:t>
      </w:r>
    </w:p>
  </w:comment>
  <w:comment w:id="7" w:author="Sam Bithell" w:date="2023-12-04T11:07:00Z" w:initials="SB">
    <w:p w14:paraId="0D99AE78" w14:textId="77777777" w:rsidR="00421EFD" w:rsidRDefault="00421EFD" w:rsidP="00A00A87">
      <w:pPr>
        <w:pStyle w:val="CommentText"/>
      </w:pPr>
      <w:r>
        <w:rPr>
          <w:rStyle w:val="CommentReference"/>
        </w:rPr>
        <w:annotationRef/>
      </w:r>
      <w:r>
        <w:t>This may vary - but volunteers and attendees will almost always be included</w:t>
      </w:r>
    </w:p>
  </w:comment>
  <w:comment w:id="8" w:author="Sam Bithell" w:date="2023-12-04T11:07:00Z" w:initials="SB">
    <w:p w14:paraId="14497087" w14:textId="77777777" w:rsidR="00421EFD" w:rsidRDefault="00421EFD" w:rsidP="009E048F">
      <w:pPr>
        <w:pStyle w:val="CommentText"/>
      </w:pPr>
      <w:r>
        <w:rPr>
          <w:rStyle w:val="CommentReference"/>
        </w:rPr>
        <w:annotationRef/>
      </w:r>
      <w:r>
        <w:t>If available - for minor first aid (e.g. cuts and scrapes) a first aid kit can be used - for anything more major the emergency services should be contacted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A6B8C1" w15:done="0"/>
  <w15:commentEx w15:paraId="48A7DD33" w15:done="0"/>
  <w15:commentEx w15:paraId="3634DCF9" w15:done="0"/>
  <w15:commentEx w15:paraId="575C033B" w15:done="0"/>
  <w15:commentEx w15:paraId="5C1DD5B0" w15:done="0"/>
  <w15:commentEx w15:paraId="4D5B17F6" w15:done="0"/>
  <w15:commentEx w15:paraId="4B41B18B" w15:done="0"/>
  <w15:commentEx w15:paraId="0D99AE78" w15:done="0"/>
  <w15:commentEx w15:paraId="144970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B255585" w16cex:dateUtc="2023-12-04T11:05:00Z"/>
  <w16cex:commentExtensible w16cex:durableId="69597FD1" w16cex:dateUtc="2023-12-04T11:05:00Z"/>
  <w16cex:commentExtensible w16cex:durableId="49070C69" w16cex:dateUtc="2023-12-04T11:06:00Z"/>
  <w16cex:commentExtensible w16cex:durableId="6930FADE" w16cex:dateUtc="2023-12-04T11:06:00Z"/>
  <w16cex:commentExtensible w16cex:durableId="628F0F51" w16cex:dateUtc="2023-12-04T11:06:00Z"/>
  <w16cex:commentExtensible w16cex:durableId="183CDE92" w16cex:dateUtc="2023-12-04T11:06:00Z"/>
  <w16cex:commentExtensible w16cex:durableId="126950C2" w16cex:dateUtc="2023-12-04T11:06:00Z"/>
  <w16cex:commentExtensible w16cex:durableId="4A56DFA4" w16cex:dateUtc="2023-12-04T11:07:00Z"/>
  <w16cex:commentExtensible w16cex:durableId="6845AC98" w16cex:dateUtc="2023-12-04T1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A6B8C1" w16cid:durableId="1B255585"/>
  <w16cid:commentId w16cid:paraId="48A7DD33" w16cid:durableId="69597FD1"/>
  <w16cid:commentId w16cid:paraId="3634DCF9" w16cid:durableId="49070C69"/>
  <w16cid:commentId w16cid:paraId="575C033B" w16cid:durableId="6930FADE"/>
  <w16cid:commentId w16cid:paraId="5C1DD5B0" w16cid:durableId="628F0F51"/>
  <w16cid:commentId w16cid:paraId="4D5B17F6" w16cid:durableId="183CDE92"/>
  <w16cid:commentId w16cid:paraId="4B41B18B" w16cid:durableId="126950C2"/>
  <w16cid:commentId w16cid:paraId="0D99AE78" w16cid:durableId="4A56DFA4"/>
  <w16cid:commentId w16cid:paraId="14497087" w16cid:durableId="6845AC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1DC96" w14:textId="77777777" w:rsidR="002C236B" w:rsidRDefault="002C236B" w:rsidP="004D7262">
      <w:pPr>
        <w:spacing w:after="0" w:line="240" w:lineRule="auto"/>
      </w:pPr>
      <w:r>
        <w:separator/>
      </w:r>
    </w:p>
  </w:endnote>
  <w:endnote w:type="continuationSeparator" w:id="0">
    <w:p w14:paraId="456ECA5B" w14:textId="77777777" w:rsidR="002C236B" w:rsidRDefault="002C236B" w:rsidP="004D7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057506"/>
      <w:docPartObj>
        <w:docPartGallery w:val="Page Numbers (Bottom of Page)"/>
        <w:docPartUnique/>
      </w:docPartObj>
    </w:sdtPr>
    <w:sdtEndPr>
      <w:rPr>
        <w:noProof/>
      </w:rPr>
    </w:sdtEndPr>
    <w:sdtContent>
      <w:p w14:paraId="4D400971" w14:textId="5D738CC6" w:rsidR="004465E3" w:rsidRDefault="004465E3">
        <w:pPr>
          <w:pStyle w:val="Footer"/>
        </w:pPr>
        <w:r>
          <w:fldChar w:fldCharType="begin"/>
        </w:r>
        <w:r>
          <w:instrText xml:space="preserve"> PAGE   \* MERGEFORMAT </w:instrText>
        </w:r>
        <w:r>
          <w:fldChar w:fldCharType="separate"/>
        </w:r>
        <w:r>
          <w:rPr>
            <w:noProof/>
          </w:rPr>
          <w:t>2</w:t>
        </w:r>
        <w:r>
          <w:rPr>
            <w:noProof/>
          </w:rPr>
          <w:fldChar w:fldCharType="end"/>
        </w:r>
      </w:p>
    </w:sdtContent>
  </w:sdt>
  <w:p w14:paraId="5774B67A" w14:textId="3A83E723" w:rsidR="00246890" w:rsidRDefault="00246890" w:rsidP="00246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6C9B0" w14:textId="77777777" w:rsidR="002C236B" w:rsidRDefault="002C236B" w:rsidP="004D7262">
      <w:pPr>
        <w:spacing w:after="0" w:line="240" w:lineRule="auto"/>
      </w:pPr>
      <w:r>
        <w:separator/>
      </w:r>
    </w:p>
  </w:footnote>
  <w:footnote w:type="continuationSeparator" w:id="0">
    <w:p w14:paraId="389D4D50" w14:textId="77777777" w:rsidR="002C236B" w:rsidRDefault="002C236B" w:rsidP="004D7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30E4" w14:textId="0FCFF7C5" w:rsidR="004D7262" w:rsidRPr="00246890" w:rsidRDefault="00C068CE">
    <w:pPr>
      <w:pStyle w:val="Header"/>
      <w:rPr>
        <w:i/>
        <w:iCs/>
        <w:sz w:val="16"/>
        <w:szCs w:val="16"/>
      </w:rPr>
    </w:pPr>
    <w:r>
      <w:rPr>
        <w:i/>
        <w:iCs/>
        <w:noProof/>
        <w:sz w:val="16"/>
        <w:szCs w:val="16"/>
      </w:rPr>
      <w:drawing>
        <wp:anchor distT="0" distB="0" distL="114300" distR="114300" simplePos="0" relativeHeight="251657728" behindDoc="0" locked="0" layoutInCell="1" allowOverlap="1" wp14:anchorId="71C9F375" wp14:editId="5ECDA618">
          <wp:simplePos x="0" y="0"/>
          <wp:positionH relativeFrom="column">
            <wp:posOffset>6662420</wp:posOffset>
          </wp:positionH>
          <wp:positionV relativeFrom="page">
            <wp:posOffset>179975</wp:posOffset>
          </wp:positionV>
          <wp:extent cx="2308225" cy="664845"/>
          <wp:effectExtent l="0" t="0" r="0" b="0"/>
          <wp:wrapSquare wrapText="bothSides"/>
          <wp:docPr id="1684629969"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629969" name="Graphic 168462996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08225" cy="664845"/>
                  </a:xfrm>
                  <a:prstGeom prst="rect">
                    <a:avLst/>
                  </a:prstGeom>
                </pic:spPr>
              </pic:pic>
            </a:graphicData>
          </a:graphic>
          <wp14:sizeRelH relativeFrom="margin">
            <wp14:pctWidth>0</wp14:pctWidth>
          </wp14:sizeRelH>
          <wp14:sizeRelV relativeFrom="margin">
            <wp14:pctHeight>0</wp14:pctHeight>
          </wp14:sizeRelV>
        </wp:anchor>
      </w:drawing>
    </w:r>
    <w:r w:rsidR="004D7262" w:rsidRPr="00246890">
      <w:rPr>
        <w:i/>
        <w:iCs/>
        <w:sz w:val="16"/>
        <w:szCs w:val="16"/>
      </w:rPr>
      <w:t>BGA HSE B/23.</w:t>
    </w:r>
    <w:r w:rsidR="00C810DE">
      <w:rPr>
        <w:i/>
        <w:iCs/>
        <w:sz w:val="16"/>
        <w:szCs w:val="16"/>
      </w:rPr>
      <w:t>3</w:t>
    </w:r>
  </w:p>
  <w:p w14:paraId="34F476DD" w14:textId="5E14F6D9" w:rsidR="004D7262" w:rsidRPr="001F1A1D" w:rsidRDefault="004D7262">
    <w:pPr>
      <w:pStyle w:val="Header"/>
      <w:rPr>
        <w:color w:val="FF0000"/>
        <w:sz w:val="16"/>
        <w:szCs w:val="16"/>
      </w:rPr>
    </w:pPr>
    <w:r w:rsidRPr="001F1A1D">
      <w:rPr>
        <w:i/>
        <w:iCs/>
        <w:color w:val="FF0000"/>
        <w:sz w:val="16"/>
        <w:szCs w:val="16"/>
      </w:rPr>
      <w:t>Event Risk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3E33"/>
    <w:multiLevelType w:val="hybridMultilevel"/>
    <w:tmpl w:val="C338B0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3281EC7"/>
    <w:multiLevelType w:val="hybridMultilevel"/>
    <w:tmpl w:val="F674780A"/>
    <w:lvl w:ilvl="0" w:tplc="14FC6EEC">
      <w:start w:val="123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268D5"/>
    <w:multiLevelType w:val="hybridMultilevel"/>
    <w:tmpl w:val="A4560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2F56A3"/>
    <w:multiLevelType w:val="hybridMultilevel"/>
    <w:tmpl w:val="5EB26E48"/>
    <w:lvl w:ilvl="0" w:tplc="1DB88358">
      <w:start w:val="12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84530D"/>
    <w:multiLevelType w:val="hybridMultilevel"/>
    <w:tmpl w:val="AA32B07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6A8253D"/>
    <w:multiLevelType w:val="hybridMultilevel"/>
    <w:tmpl w:val="8174D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79258E"/>
    <w:multiLevelType w:val="hybridMultilevel"/>
    <w:tmpl w:val="ED407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224C66"/>
    <w:multiLevelType w:val="hybridMultilevel"/>
    <w:tmpl w:val="F070B7AE"/>
    <w:lvl w:ilvl="0" w:tplc="D48A59D6">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F01077"/>
    <w:multiLevelType w:val="hybridMultilevel"/>
    <w:tmpl w:val="D6B6AA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A0E7632"/>
    <w:multiLevelType w:val="hybridMultilevel"/>
    <w:tmpl w:val="486CC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052E8E"/>
    <w:multiLevelType w:val="hybridMultilevel"/>
    <w:tmpl w:val="62E4275C"/>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D325AC2"/>
    <w:multiLevelType w:val="hybridMultilevel"/>
    <w:tmpl w:val="025830C2"/>
    <w:lvl w:ilvl="0" w:tplc="2B92D118">
      <w:start w:val="12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A51893"/>
    <w:multiLevelType w:val="hybridMultilevel"/>
    <w:tmpl w:val="E4122BC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C7A42C4"/>
    <w:multiLevelType w:val="hybridMultilevel"/>
    <w:tmpl w:val="07ACA8A6"/>
    <w:lvl w:ilvl="0" w:tplc="4016F692">
      <w:start w:val="123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AC07FC"/>
    <w:multiLevelType w:val="hybridMultilevel"/>
    <w:tmpl w:val="0FF21A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C5741D"/>
    <w:multiLevelType w:val="hybridMultilevel"/>
    <w:tmpl w:val="2AD20762"/>
    <w:lvl w:ilvl="0" w:tplc="221277CC">
      <w:start w:val="12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0645930">
    <w:abstractNumId w:val="1"/>
  </w:num>
  <w:num w:numId="2" w16cid:durableId="1421875308">
    <w:abstractNumId w:val="3"/>
  </w:num>
  <w:num w:numId="3" w16cid:durableId="1200555311">
    <w:abstractNumId w:val="11"/>
  </w:num>
  <w:num w:numId="4" w16cid:durableId="1715690031">
    <w:abstractNumId w:val="15"/>
  </w:num>
  <w:num w:numId="5" w16cid:durableId="2078431705">
    <w:abstractNumId w:val="13"/>
  </w:num>
  <w:num w:numId="6" w16cid:durableId="936058734">
    <w:abstractNumId w:val="7"/>
  </w:num>
  <w:num w:numId="7" w16cid:durableId="2096124595">
    <w:abstractNumId w:val="6"/>
  </w:num>
  <w:num w:numId="8" w16cid:durableId="2124376568">
    <w:abstractNumId w:val="10"/>
  </w:num>
  <w:num w:numId="9" w16cid:durableId="747968019">
    <w:abstractNumId w:val="14"/>
  </w:num>
  <w:num w:numId="10" w16cid:durableId="653677465">
    <w:abstractNumId w:val="2"/>
  </w:num>
  <w:num w:numId="11" w16cid:durableId="738329531">
    <w:abstractNumId w:val="9"/>
  </w:num>
  <w:num w:numId="12" w16cid:durableId="332682733">
    <w:abstractNumId w:val="8"/>
  </w:num>
  <w:num w:numId="13" w16cid:durableId="258872988">
    <w:abstractNumId w:val="4"/>
  </w:num>
  <w:num w:numId="14" w16cid:durableId="911431646">
    <w:abstractNumId w:val="5"/>
  </w:num>
  <w:num w:numId="15" w16cid:durableId="2061123447">
    <w:abstractNumId w:val="0"/>
  </w:num>
  <w:num w:numId="16" w16cid:durableId="7301429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 Bithell">
    <w15:presenceInfo w15:providerId="None" w15:userId="Sam Bith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E6CCF"/>
    <w:rsid w:val="00013A3D"/>
    <w:rsid w:val="00030510"/>
    <w:rsid w:val="00064CA0"/>
    <w:rsid w:val="00121A28"/>
    <w:rsid w:val="00145064"/>
    <w:rsid w:val="0017308C"/>
    <w:rsid w:val="0019461D"/>
    <w:rsid w:val="001B6267"/>
    <w:rsid w:val="001C2D29"/>
    <w:rsid w:val="001D5B14"/>
    <w:rsid w:val="001F1A1D"/>
    <w:rsid w:val="0020623F"/>
    <w:rsid w:val="00231712"/>
    <w:rsid w:val="0024258E"/>
    <w:rsid w:val="002428E1"/>
    <w:rsid w:val="00245571"/>
    <w:rsid w:val="00246890"/>
    <w:rsid w:val="00251C2A"/>
    <w:rsid w:val="00282DD4"/>
    <w:rsid w:val="002C2176"/>
    <w:rsid w:val="002C236B"/>
    <w:rsid w:val="002E5675"/>
    <w:rsid w:val="00313F88"/>
    <w:rsid w:val="00351102"/>
    <w:rsid w:val="00363B34"/>
    <w:rsid w:val="00421EFD"/>
    <w:rsid w:val="00433883"/>
    <w:rsid w:val="004465E3"/>
    <w:rsid w:val="004C2351"/>
    <w:rsid w:val="004D7262"/>
    <w:rsid w:val="005A4588"/>
    <w:rsid w:val="005E1DA8"/>
    <w:rsid w:val="00633B9D"/>
    <w:rsid w:val="0064409B"/>
    <w:rsid w:val="006B1D18"/>
    <w:rsid w:val="006B7D49"/>
    <w:rsid w:val="006D4DAC"/>
    <w:rsid w:val="006F3883"/>
    <w:rsid w:val="00742321"/>
    <w:rsid w:val="00765805"/>
    <w:rsid w:val="0078020E"/>
    <w:rsid w:val="007A2321"/>
    <w:rsid w:val="007C541C"/>
    <w:rsid w:val="007D32AC"/>
    <w:rsid w:val="00833092"/>
    <w:rsid w:val="008457A8"/>
    <w:rsid w:val="00866019"/>
    <w:rsid w:val="008951AD"/>
    <w:rsid w:val="008C5E7E"/>
    <w:rsid w:val="008C714E"/>
    <w:rsid w:val="008E2607"/>
    <w:rsid w:val="0091436F"/>
    <w:rsid w:val="00914B79"/>
    <w:rsid w:val="00920255"/>
    <w:rsid w:val="0094350D"/>
    <w:rsid w:val="0098430A"/>
    <w:rsid w:val="009A72DC"/>
    <w:rsid w:val="009E4343"/>
    <w:rsid w:val="009E6CCF"/>
    <w:rsid w:val="00A476AC"/>
    <w:rsid w:val="00A561C8"/>
    <w:rsid w:val="00A84DB3"/>
    <w:rsid w:val="00AF582E"/>
    <w:rsid w:val="00B21C1C"/>
    <w:rsid w:val="00B9162A"/>
    <w:rsid w:val="00C068CE"/>
    <w:rsid w:val="00C810DE"/>
    <w:rsid w:val="00D31B09"/>
    <w:rsid w:val="00D42EE6"/>
    <w:rsid w:val="00D73656"/>
    <w:rsid w:val="00D953E4"/>
    <w:rsid w:val="00DD2156"/>
    <w:rsid w:val="00E26B39"/>
    <w:rsid w:val="00E37F1E"/>
    <w:rsid w:val="00E76854"/>
    <w:rsid w:val="00EB2518"/>
    <w:rsid w:val="00F32941"/>
    <w:rsid w:val="00F40762"/>
    <w:rsid w:val="00F96ED8"/>
    <w:rsid w:val="00FA3AEE"/>
    <w:rsid w:val="00FB43EE"/>
    <w:rsid w:val="00FB6275"/>
    <w:rsid w:val="00FD3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84D0F8"/>
  <w15:docId w15:val="{1BCC21D2-C25A-45BF-8F31-520ECC34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B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28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26B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B09"/>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31B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B09"/>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242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428E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428E1"/>
    <w:rPr>
      <w:color w:val="0563C1" w:themeColor="hyperlink"/>
      <w:u w:val="single"/>
    </w:rPr>
  </w:style>
  <w:style w:type="character" w:styleId="UnresolvedMention">
    <w:name w:val="Unresolved Mention"/>
    <w:basedOn w:val="DefaultParagraphFont"/>
    <w:uiPriority w:val="99"/>
    <w:semiHidden/>
    <w:unhideWhenUsed/>
    <w:rsid w:val="002428E1"/>
    <w:rPr>
      <w:color w:val="605E5C"/>
      <w:shd w:val="clear" w:color="auto" w:fill="E1DFDD"/>
    </w:rPr>
  </w:style>
  <w:style w:type="character" w:styleId="CommentReference">
    <w:name w:val="annotation reference"/>
    <w:basedOn w:val="DefaultParagraphFont"/>
    <w:uiPriority w:val="99"/>
    <w:semiHidden/>
    <w:unhideWhenUsed/>
    <w:rsid w:val="002428E1"/>
    <w:rPr>
      <w:sz w:val="16"/>
      <w:szCs w:val="16"/>
    </w:rPr>
  </w:style>
  <w:style w:type="paragraph" w:styleId="CommentText">
    <w:name w:val="annotation text"/>
    <w:basedOn w:val="Normal"/>
    <w:link w:val="CommentTextChar"/>
    <w:uiPriority w:val="99"/>
    <w:unhideWhenUsed/>
    <w:rsid w:val="002428E1"/>
    <w:pPr>
      <w:spacing w:line="240" w:lineRule="auto"/>
    </w:pPr>
    <w:rPr>
      <w:sz w:val="20"/>
      <w:szCs w:val="20"/>
    </w:rPr>
  </w:style>
  <w:style w:type="character" w:customStyle="1" w:styleId="CommentTextChar">
    <w:name w:val="Comment Text Char"/>
    <w:basedOn w:val="DefaultParagraphFont"/>
    <w:link w:val="CommentText"/>
    <w:uiPriority w:val="99"/>
    <w:rsid w:val="002428E1"/>
    <w:rPr>
      <w:sz w:val="20"/>
      <w:szCs w:val="20"/>
    </w:rPr>
  </w:style>
  <w:style w:type="paragraph" w:styleId="CommentSubject">
    <w:name w:val="annotation subject"/>
    <w:basedOn w:val="CommentText"/>
    <w:next w:val="CommentText"/>
    <w:link w:val="CommentSubjectChar"/>
    <w:uiPriority w:val="99"/>
    <w:semiHidden/>
    <w:unhideWhenUsed/>
    <w:rsid w:val="002428E1"/>
    <w:rPr>
      <w:b/>
      <w:bCs/>
    </w:rPr>
  </w:style>
  <w:style w:type="character" w:customStyle="1" w:styleId="CommentSubjectChar">
    <w:name w:val="Comment Subject Char"/>
    <w:basedOn w:val="CommentTextChar"/>
    <w:link w:val="CommentSubject"/>
    <w:uiPriority w:val="99"/>
    <w:semiHidden/>
    <w:rsid w:val="002428E1"/>
    <w:rPr>
      <w:b/>
      <w:bCs/>
      <w:sz w:val="20"/>
      <w:szCs w:val="20"/>
    </w:rPr>
  </w:style>
  <w:style w:type="table" w:styleId="GridTable2-Accent1">
    <w:name w:val="Grid Table 2 Accent 1"/>
    <w:basedOn w:val="TableNormal"/>
    <w:uiPriority w:val="47"/>
    <w:rsid w:val="002428E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
    <w:name w:val="Grid Table 2"/>
    <w:basedOn w:val="TableNormal"/>
    <w:uiPriority w:val="47"/>
    <w:rsid w:val="002428E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rsid w:val="00E26B39"/>
    <w:rPr>
      <w:rFonts w:asciiTheme="majorHAnsi" w:eastAsiaTheme="majorEastAsia" w:hAnsiTheme="majorHAnsi" w:cstheme="majorBidi"/>
      <w:color w:val="1F3763" w:themeColor="accent1" w:themeShade="7F"/>
      <w:sz w:val="24"/>
      <w:szCs w:val="24"/>
    </w:rPr>
  </w:style>
  <w:style w:type="table" w:styleId="GridTable6Colorful">
    <w:name w:val="Grid Table 6 Colorful"/>
    <w:basedOn w:val="TableNormal"/>
    <w:uiPriority w:val="51"/>
    <w:rsid w:val="00E26B3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3">
    <w:name w:val="Grid Table 6 Colorful Accent 3"/>
    <w:basedOn w:val="TableNormal"/>
    <w:uiPriority w:val="51"/>
    <w:rsid w:val="00E26B3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6D4DAC"/>
    <w:pPr>
      <w:ind w:left="720"/>
      <w:contextualSpacing/>
    </w:pPr>
  </w:style>
  <w:style w:type="paragraph" w:styleId="Header">
    <w:name w:val="header"/>
    <w:basedOn w:val="Normal"/>
    <w:link w:val="HeaderChar"/>
    <w:uiPriority w:val="99"/>
    <w:unhideWhenUsed/>
    <w:rsid w:val="004D7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262"/>
  </w:style>
  <w:style w:type="paragraph" w:styleId="Footer">
    <w:name w:val="footer"/>
    <w:basedOn w:val="Normal"/>
    <w:link w:val="FooterChar"/>
    <w:uiPriority w:val="99"/>
    <w:unhideWhenUsed/>
    <w:rsid w:val="004D7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262"/>
  </w:style>
  <w:style w:type="table" w:styleId="TableGridLight">
    <w:name w:val="Grid Table Light"/>
    <w:basedOn w:val="TableNormal"/>
    <w:uiPriority w:val="40"/>
    <w:rsid w:val="00A84D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21E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HSE@britgo.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heartsafe.org.uk/AED-Location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fibfinder.uk/" TargetMode="External"/><Relationship Id="rId5" Type="http://schemas.openxmlformats.org/officeDocument/2006/relationships/footnotes" Target="footnotes.xml"/><Relationship Id="rId15" Type="http://schemas.openxmlformats.org/officeDocument/2006/relationships/hyperlink" Target="https://www.britgo.org/Policy16" TargetMode="Externa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mailto:HSE@britgo.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6579</TotalTime>
  <Pages>13</Pages>
  <Words>1788</Words>
  <Characters>10193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BITHELL, SAM T. (Student)</dc:creator>
  <cp:keywords/>
  <dc:description/>
  <cp:lastModifiedBy>Sam Bithell</cp:lastModifiedBy>
  <cp:revision>30</cp:revision>
  <dcterms:created xsi:type="dcterms:W3CDTF">2023-10-31T14:38:00Z</dcterms:created>
  <dcterms:modified xsi:type="dcterms:W3CDTF">2023-12-04T11:07:00Z</dcterms:modified>
</cp:coreProperties>
</file>